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037DD" w14:textId="56BE7886" w:rsidR="001B1DC6" w:rsidRPr="002D36BD" w:rsidRDefault="001B1DC6" w:rsidP="002D36B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2D36B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20D29231"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color w:val="000000"/>
          <w:sz w:val="28"/>
          <w:szCs w:val="28"/>
        </w:rPr>
      </w:pPr>
    </w:p>
    <w:p w14:paraId="493F2B88" w14:textId="77777777" w:rsidR="005171CD" w:rsidRPr="002D36BD" w:rsidRDefault="005171CD" w:rsidP="002D36B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p>
    <w:p w14:paraId="1775D00F"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DBB8626"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E162A35"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35E1B40"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C486AF2"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13BBA22"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B605356"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969F1CB"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06DDF2D"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2178070"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AA72047"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8E2A99"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104EB26"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4BDFA27"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73292D8" w14:textId="77777777" w:rsidR="00AE7482" w:rsidRPr="002D36BD"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A3838CA" w14:textId="0D1A94A2" w:rsidR="00AE7482" w:rsidRDefault="00AE7482"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FC4C093" w14:textId="4A1CAA4F" w:rsidR="002D36BD" w:rsidRDefault="002D36B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8BE698C" w14:textId="77777777" w:rsidR="002D36BD" w:rsidRPr="002D36BD" w:rsidRDefault="002D36B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9E792CB" w14:textId="77777777" w:rsidR="005171CD" w:rsidRPr="002D36BD" w:rsidRDefault="005171CD"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3F767DD" w14:textId="146DEBFE" w:rsidR="005171CD" w:rsidRPr="002D36BD" w:rsidRDefault="001B1DC6"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sidRPr="002D36BD">
        <w:rPr>
          <w:rFonts w:ascii="Times New Roman" w:hAnsi="Times New Roman" w:cs="Times New Roman"/>
          <w:b/>
          <w:caps/>
          <w:sz w:val="28"/>
          <w:szCs w:val="28"/>
        </w:rPr>
        <w:t xml:space="preserve">РАБОЧАЯ </w:t>
      </w:r>
      <w:r w:rsidR="005171CD" w:rsidRPr="002D36BD">
        <w:rPr>
          <w:rFonts w:ascii="Times New Roman" w:hAnsi="Times New Roman" w:cs="Times New Roman"/>
          <w:b/>
          <w:caps/>
          <w:sz w:val="28"/>
          <w:szCs w:val="28"/>
        </w:rPr>
        <w:t>ПРОГРАММа УЧЕБНОЙ ДИСЦИПЛИНЫ</w:t>
      </w:r>
    </w:p>
    <w:p w14:paraId="65585543" w14:textId="77777777" w:rsidR="00FB3D8F" w:rsidRPr="002D36BD" w:rsidRDefault="00FB3D8F" w:rsidP="002D36BD">
      <w:pPr>
        <w:spacing w:after="0" w:line="240" w:lineRule="auto"/>
        <w:jc w:val="center"/>
        <w:rPr>
          <w:rFonts w:ascii="Times New Roman" w:hAnsi="Times New Roman" w:cs="Times New Roman"/>
          <w:b/>
          <w:caps/>
          <w:sz w:val="28"/>
          <w:szCs w:val="28"/>
          <w:u w:val="single"/>
        </w:rPr>
      </w:pPr>
    </w:p>
    <w:p w14:paraId="08CBCC3A" w14:textId="557A0047" w:rsidR="00C5138F" w:rsidRPr="002D36BD" w:rsidRDefault="00C40425" w:rsidP="002D36BD">
      <w:pPr>
        <w:spacing w:after="0" w:line="240" w:lineRule="auto"/>
        <w:jc w:val="center"/>
        <w:rPr>
          <w:rFonts w:ascii="Times New Roman" w:hAnsi="Times New Roman" w:cs="Times New Roman"/>
          <w:b/>
          <w:color w:val="000000" w:themeColor="text1"/>
          <w:sz w:val="28"/>
          <w:szCs w:val="28"/>
        </w:rPr>
      </w:pPr>
      <w:r w:rsidRPr="002D36BD">
        <w:rPr>
          <w:rFonts w:ascii="Times New Roman" w:hAnsi="Times New Roman" w:cs="Times New Roman"/>
          <w:b/>
          <w:color w:val="000000" w:themeColor="text1"/>
          <w:sz w:val="28"/>
          <w:szCs w:val="28"/>
        </w:rPr>
        <w:t>СГ.0</w:t>
      </w:r>
      <w:r w:rsidR="00833845" w:rsidRPr="002D36BD">
        <w:rPr>
          <w:rFonts w:ascii="Times New Roman" w:hAnsi="Times New Roman" w:cs="Times New Roman"/>
          <w:b/>
          <w:color w:val="000000" w:themeColor="text1"/>
          <w:sz w:val="28"/>
          <w:szCs w:val="28"/>
        </w:rPr>
        <w:t>3</w:t>
      </w:r>
      <w:r w:rsidRPr="002D36BD">
        <w:rPr>
          <w:rFonts w:ascii="Times New Roman" w:hAnsi="Times New Roman" w:cs="Times New Roman"/>
          <w:b/>
          <w:color w:val="000000" w:themeColor="text1"/>
          <w:sz w:val="28"/>
          <w:szCs w:val="28"/>
        </w:rPr>
        <w:t xml:space="preserve"> </w:t>
      </w:r>
      <w:r w:rsidR="00833845" w:rsidRPr="002D36BD">
        <w:rPr>
          <w:rFonts w:ascii="Times New Roman" w:hAnsi="Times New Roman" w:cs="Times New Roman"/>
          <w:b/>
          <w:color w:val="000000" w:themeColor="text1"/>
          <w:sz w:val="28"/>
          <w:szCs w:val="28"/>
        </w:rPr>
        <w:t>БЕЗОПАСНОСТЬ ЖИЗНЕДЕЯТЕЛЬНОСТИ</w:t>
      </w:r>
    </w:p>
    <w:p w14:paraId="0D667B3B" w14:textId="77777777" w:rsidR="00C5138F" w:rsidRPr="002D36BD" w:rsidRDefault="00C5138F" w:rsidP="002D36BD">
      <w:pPr>
        <w:spacing w:after="0" w:line="240" w:lineRule="auto"/>
        <w:jc w:val="center"/>
        <w:rPr>
          <w:rFonts w:ascii="Times New Roman" w:hAnsi="Times New Roman" w:cs="Times New Roman"/>
          <w:b/>
          <w:i/>
          <w:sz w:val="28"/>
          <w:szCs w:val="28"/>
        </w:rPr>
      </w:pPr>
    </w:p>
    <w:p w14:paraId="2F9235B7" w14:textId="77777777" w:rsidR="00C5138F" w:rsidRPr="002D36BD" w:rsidRDefault="00C5138F" w:rsidP="002D36BD">
      <w:pPr>
        <w:spacing w:after="0" w:line="240" w:lineRule="auto"/>
        <w:jc w:val="center"/>
        <w:rPr>
          <w:rFonts w:ascii="Times New Roman" w:hAnsi="Times New Roman" w:cs="Times New Roman"/>
          <w:b/>
          <w:i/>
          <w:sz w:val="28"/>
          <w:szCs w:val="28"/>
        </w:rPr>
      </w:pPr>
    </w:p>
    <w:p w14:paraId="17237890" w14:textId="77777777" w:rsidR="00C5138F" w:rsidRPr="002D36BD" w:rsidRDefault="00C5138F" w:rsidP="002D36BD">
      <w:pPr>
        <w:spacing w:after="0" w:line="240" w:lineRule="auto"/>
        <w:jc w:val="center"/>
        <w:rPr>
          <w:rFonts w:ascii="Times New Roman" w:hAnsi="Times New Roman" w:cs="Times New Roman"/>
          <w:b/>
          <w:i/>
          <w:sz w:val="28"/>
          <w:szCs w:val="28"/>
        </w:rPr>
      </w:pPr>
    </w:p>
    <w:p w14:paraId="46D4DFF0" w14:textId="4BE3F953" w:rsidR="00C5138F" w:rsidRDefault="00C5138F" w:rsidP="002D36BD">
      <w:pPr>
        <w:spacing w:after="0" w:line="240" w:lineRule="auto"/>
        <w:jc w:val="center"/>
        <w:rPr>
          <w:rFonts w:ascii="Times New Roman" w:hAnsi="Times New Roman" w:cs="Times New Roman"/>
          <w:b/>
          <w:i/>
          <w:sz w:val="28"/>
          <w:szCs w:val="28"/>
        </w:rPr>
      </w:pPr>
    </w:p>
    <w:p w14:paraId="03E0BA5A" w14:textId="5F59AFF6" w:rsidR="002D36BD" w:rsidRDefault="002D36BD" w:rsidP="002D36BD">
      <w:pPr>
        <w:spacing w:after="0" w:line="240" w:lineRule="auto"/>
        <w:jc w:val="center"/>
        <w:rPr>
          <w:rFonts w:ascii="Times New Roman" w:hAnsi="Times New Roman" w:cs="Times New Roman"/>
          <w:b/>
          <w:i/>
          <w:sz w:val="28"/>
          <w:szCs w:val="28"/>
        </w:rPr>
      </w:pPr>
    </w:p>
    <w:p w14:paraId="0EC06316" w14:textId="05A5F9FE" w:rsidR="002D36BD" w:rsidRDefault="002D36BD" w:rsidP="002D36BD">
      <w:pPr>
        <w:spacing w:after="0" w:line="240" w:lineRule="auto"/>
        <w:jc w:val="center"/>
        <w:rPr>
          <w:rFonts w:ascii="Times New Roman" w:hAnsi="Times New Roman" w:cs="Times New Roman"/>
          <w:b/>
          <w:i/>
          <w:sz w:val="28"/>
          <w:szCs w:val="28"/>
        </w:rPr>
      </w:pPr>
    </w:p>
    <w:p w14:paraId="4B744530" w14:textId="468F19F4" w:rsidR="002D36BD" w:rsidRDefault="002D36BD" w:rsidP="002D36BD">
      <w:pPr>
        <w:spacing w:after="0" w:line="240" w:lineRule="auto"/>
        <w:jc w:val="center"/>
        <w:rPr>
          <w:rFonts w:ascii="Times New Roman" w:hAnsi="Times New Roman" w:cs="Times New Roman"/>
          <w:b/>
          <w:i/>
          <w:sz w:val="28"/>
          <w:szCs w:val="28"/>
        </w:rPr>
      </w:pPr>
    </w:p>
    <w:p w14:paraId="7AE38578" w14:textId="05845903" w:rsidR="002D36BD" w:rsidRDefault="002D36BD" w:rsidP="002D36BD">
      <w:pPr>
        <w:spacing w:after="0" w:line="240" w:lineRule="auto"/>
        <w:jc w:val="center"/>
        <w:rPr>
          <w:rFonts w:ascii="Times New Roman" w:hAnsi="Times New Roman" w:cs="Times New Roman"/>
          <w:b/>
          <w:i/>
          <w:sz w:val="28"/>
          <w:szCs w:val="28"/>
        </w:rPr>
      </w:pPr>
    </w:p>
    <w:p w14:paraId="41578ADA" w14:textId="77777777" w:rsidR="002D36BD" w:rsidRPr="002D36BD" w:rsidRDefault="002D36BD" w:rsidP="002D36BD">
      <w:pPr>
        <w:spacing w:after="0" w:line="240" w:lineRule="auto"/>
        <w:jc w:val="center"/>
        <w:rPr>
          <w:rFonts w:ascii="Times New Roman" w:hAnsi="Times New Roman" w:cs="Times New Roman"/>
          <w:b/>
          <w:i/>
          <w:sz w:val="28"/>
          <w:szCs w:val="28"/>
        </w:rPr>
      </w:pPr>
    </w:p>
    <w:p w14:paraId="6F9FD9CB" w14:textId="77777777" w:rsidR="00C5138F" w:rsidRPr="002D36BD" w:rsidRDefault="00C5138F" w:rsidP="002D36BD">
      <w:pPr>
        <w:spacing w:after="0" w:line="240" w:lineRule="auto"/>
        <w:jc w:val="center"/>
        <w:rPr>
          <w:rFonts w:ascii="Times New Roman" w:hAnsi="Times New Roman" w:cs="Times New Roman"/>
          <w:b/>
          <w:i/>
          <w:sz w:val="28"/>
          <w:szCs w:val="28"/>
        </w:rPr>
      </w:pPr>
    </w:p>
    <w:p w14:paraId="62733841" w14:textId="77777777" w:rsidR="00C5138F" w:rsidRPr="002D36BD" w:rsidRDefault="00C5138F" w:rsidP="002D36BD">
      <w:pPr>
        <w:spacing w:after="0" w:line="240" w:lineRule="auto"/>
        <w:jc w:val="center"/>
        <w:rPr>
          <w:rFonts w:ascii="Times New Roman" w:hAnsi="Times New Roman" w:cs="Times New Roman"/>
          <w:b/>
          <w:i/>
          <w:sz w:val="28"/>
          <w:szCs w:val="28"/>
        </w:rPr>
      </w:pPr>
    </w:p>
    <w:p w14:paraId="79420B06" w14:textId="77777777" w:rsidR="00C5138F" w:rsidRPr="002D36BD" w:rsidRDefault="00C5138F" w:rsidP="002D36BD">
      <w:pPr>
        <w:spacing w:after="0" w:line="240" w:lineRule="auto"/>
        <w:jc w:val="center"/>
        <w:rPr>
          <w:rFonts w:ascii="Times New Roman" w:hAnsi="Times New Roman" w:cs="Times New Roman"/>
          <w:b/>
          <w:i/>
          <w:sz w:val="28"/>
          <w:szCs w:val="28"/>
        </w:rPr>
      </w:pPr>
    </w:p>
    <w:p w14:paraId="75ADD738" w14:textId="77777777" w:rsidR="00C5138F" w:rsidRPr="002D36BD" w:rsidRDefault="00C5138F" w:rsidP="002D36BD">
      <w:pPr>
        <w:spacing w:after="0" w:line="240" w:lineRule="auto"/>
        <w:jc w:val="center"/>
        <w:rPr>
          <w:rFonts w:ascii="Times New Roman" w:hAnsi="Times New Roman" w:cs="Times New Roman"/>
          <w:b/>
          <w:sz w:val="28"/>
          <w:szCs w:val="28"/>
        </w:rPr>
      </w:pPr>
    </w:p>
    <w:p w14:paraId="29266ADE" w14:textId="77777777" w:rsidR="005171CD" w:rsidRPr="002D36BD" w:rsidRDefault="005171CD" w:rsidP="002D36BD">
      <w:pPr>
        <w:spacing w:after="0" w:line="240" w:lineRule="auto"/>
        <w:jc w:val="center"/>
        <w:rPr>
          <w:rFonts w:ascii="Times New Roman" w:hAnsi="Times New Roman" w:cs="Times New Roman"/>
          <w:b/>
          <w:bCs/>
          <w:sz w:val="28"/>
          <w:szCs w:val="28"/>
        </w:rPr>
      </w:pPr>
    </w:p>
    <w:p w14:paraId="0BBC51F5" w14:textId="77777777" w:rsidR="00AE7482" w:rsidRPr="002D36BD" w:rsidRDefault="00AE7482" w:rsidP="002D36BD">
      <w:pPr>
        <w:spacing w:after="0" w:line="240" w:lineRule="auto"/>
        <w:jc w:val="center"/>
        <w:rPr>
          <w:rFonts w:ascii="Times New Roman" w:hAnsi="Times New Roman" w:cs="Times New Roman"/>
          <w:b/>
          <w:bCs/>
          <w:sz w:val="28"/>
          <w:szCs w:val="28"/>
        </w:rPr>
      </w:pPr>
    </w:p>
    <w:p w14:paraId="39DF0A88" w14:textId="77777777" w:rsidR="00A02828" w:rsidRPr="002D36BD" w:rsidRDefault="00A02828" w:rsidP="002D36BD">
      <w:pPr>
        <w:spacing w:after="0" w:line="240" w:lineRule="auto"/>
        <w:rPr>
          <w:rFonts w:ascii="Times New Roman" w:hAnsi="Times New Roman" w:cs="Times New Roman"/>
          <w:b/>
          <w:bCs/>
          <w:sz w:val="28"/>
          <w:szCs w:val="28"/>
        </w:rPr>
      </w:pPr>
    </w:p>
    <w:p w14:paraId="6542CF90" w14:textId="77777777" w:rsidR="00A02828" w:rsidRPr="002D36BD" w:rsidRDefault="00A02828" w:rsidP="002D36BD">
      <w:pPr>
        <w:spacing w:after="0" w:line="240" w:lineRule="auto"/>
        <w:jc w:val="center"/>
        <w:rPr>
          <w:rFonts w:ascii="Times New Roman" w:hAnsi="Times New Roman" w:cs="Times New Roman"/>
          <w:b/>
          <w:bCs/>
          <w:sz w:val="28"/>
          <w:szCs w:val="28"/>
        </w:rPr>
      </w:pPr>
    </w:p>
    <w:p w14:paraId="020C7D9D" w14:textId="77777777" w:rsidR="00AE7482" w:rsidRPr="002D36BD" w:rsidRDefault="00AE7482" w:rsidP="002D36BD">
      <w:pPr>
        <w:spacing w:after="0" w:line="240" w:lineRule="auto"/>
        <w:jc w:val="center"/>
        <w:rPr>
          <w:rFonts w:ascii="Times New Roman" w:hAnsi="Times New Roman" w:cs="Times New Roman"/>
          <w:b/>
          <w:bCs/>
          <w:sz w:val="28"/>
          <w:szCs w:val="28"/>
        </w:rPr>
      </w:pPr>
    </w:p>
    <w:p w14:paraId="343BAE4D" w14:textId="65BA73F5" w:rsidR="00C5138F" w:rsidRPr="002D36BD" w:rsidRDefault="00AE7482" w:rsidP="002D36BD">
      <w:pPr>
        <w:spacing w:after="0" w:line="240" w:lineRule="auto"/>
        <w:jc w:val="center"/>
        <w:rPr>
          <w:rFonts w:ascii="Times New Roman" w:hAnsi="Times New Roman" w:cs="Times New Roman"/>
          <w:b/>
          <w:i/>
          <w:sz w:val="24"/>
          <w:szCs w:val="24"/>
          <w:vertAlign w:val="superscript"/>
        </w:rPr>
      </w:pPr>
      <w:r w:rsidRPr="002D36BD">
        <w:rPr>
          <w:rFonts w:ascii="Times New Roman" w:hAnsi="Times New Roman" w:cs="Times New Roman"/>
          <w:b/>
          <w:bCs/>
          <w:sz w:val="28"/>
          <w:szCs w:val="28"/>
        </w:rPr>
        <w:t xml:space="preserve">г. Западная Двина, </w:t>
      </w:r>
      <w:r w:rsidR="005171CD" w:rsidRPr="002D36BD">
        <w:rPr>
          <w:rFonts w:ascii="Times New Roman" w:hAnsi="Times New Roman" w:cs="Times New Roman"/>
          <w:b/>
          <w:bCs/>
          <w:sz w:val="28"/>
          <w:szCs w:val="28"/>
        </w:rPr>
        <w:t>20</w:t>
      </w:r>
      <w:r w:rsidR="00F2635D" w:rsidRPr="002D36BD">
        <w:rPr>
          <w:rFonts w:ascii="Times New Roman" w:hAnsi="Times New Roman" w:cs="Times New Roman"/>
          <w:b/>
          <w:bCs/>
          <w:sz w:val="28"/>
          <w:szCs w:val="28"/>
        </w:rPr>
        <w:t>2</w:t>
      </w:r>
      <w:r w:rsidR="00867506">
        <w:rPr>
          <w:rFonts w:ascii="Times New Roman" w:hAnsi="Times New Roman" w:cs="Times New Roman"/>
          <w:b/>
          <w:bCs/>
          <w:sz w:val="28"/>
          <w:szCs w:val="28"/>
        </w:rPr>
        <w:t>6</w:t>
      </w:r>
      <w:r w:rsidR="00C5138F" w:rsidRPr="002D36BD">
        <w:rPr>
          <w:rFonts w:ascii="Times New Roman" w:hAnsi="Times New Roman" w:cs="Times New Roman"/>
          <w:b/>
          <w:bCs/>
          <w:sz w:val="28"/>
          <w:szCs w:val="28"/>
        </w:rPr>
        <w:t xml:space="preserve"> г.</w:t>
      </w:r>
      <w:r w:rsidR="00C5138F" w:rsidRPr="002D36BD">
        <w:rPr>
          <w:rFonts w:ascii="Times New Roman" w:hAnsi="Times New Roman" w:cs="Times New Roman"/>
          <w:b/>
          <w:bCs/>
          <w:i/>
          <w:sz w:val="24"/>
          <w:szCs w:val="24"/>
        </w:rPr>
        <w:br w:type="page"/>
      </w:r>
    </w:p>
    <w:p w14:paraId="24CCE3D3" w14:textId="77777777" w:rsidR="002E4C55" w:rsidRDefault="002E4C55" w:rsidP="002D36BD">
      <w:pPr>
        <w:spacing w:after="0" w:line="240" w:lineRule="auto"/>
        <w:ind w:firstLine="426"/>
        <w:jc w:val="center"/>
        <w:rPr>
          <w:rFonts w:ascii="Times New Roman" w:hAnsi="Times New Roman" w:cs="Times New Roman"/>
          <w:b/>
          <w:sz w:val="24"/>
          <w:szCs w:val="24"/>
        </w:rPr>
      </w:pPr>
      <w:bookmarkStart w:id="0" w:name="_GoBack"/>
      <w:r>
        <w:rPr>
          <w:noProof/>
        </w:rPr>
        <w:lastRenderedPageBreak/>
        <w:drawing>
          <wp:inline distT="0" distB="0" distL="0" distR="0" wp14:anchorId="2F8965C4" wp14:editId="293D7A3A">
            <wp:extent cx="6230307" cy="8519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BEBA8EAE-BF5A-486C-A8C5-ECC9F3942E4B}">
                          <a14:imgProps xmlns:a14="http://schemas.microsoft.com/office/drawing/2010/main">
                            <a14:imgLayer r:embed="rId9">
                              <a14:imgEffect>
                                <a14:brightnessContrast contrast="-40000"/>
                              </a14:imgEffect>
                            </a14:imgLayer>
                          </a14:imgProps>
                        </a:ext>
                        <a:ext uri="{28A0092B-C50C-407E-A947-70E740481C1C}">
                          <a14:useLocalDpi xmlns:a14="http://schemas.microsoft.com/office/drawing/2010/main"/>
                        </a:ext>
                      </a:extLst>
                    </a:blip>
                    <a:srcRect/>
                    <a:stretch/>
                  </pic:blipFill>
                  <pic:spPr bwMode="auto">
                    <a:xfrm>
                      <a:off x="0" y="0"/>
                      <a:ext cx="6231856" cy="852127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189DF12F" w14:textId="77777777" w:rsidR="002E4C55" w:rsidRDefault="002E4C55" w:rsidP="002D36BD">
      <w:pPr>
        <w:spacing w:after="0" w:line="240" w:lineRule="auto"/>
        <w:ind w:firstLine="426"/>
        <w:jc w:val="center"/>
        <w:rPr>
          <w:rFonts w:ascii="Times New Roman" w:hAnsi="Times New Roman" w:cs="Times New Roman"/>
          <w:b/>
          <w:sz w:val="24"/>
          <w:szCs w:val="24"/>
        </w:rPr>
      </w:pPr>
    </w:p>
    <w:p w14:paraId="1CE4583C" w14:textId="77777777" w:rsidR="002E4C55" w:rsidRDefault="002E4C55" w:rsidP="002D36BD">
      <w:pPr>
        <w:spacing w:after="0" w:line="240" w:lineRule="auto"/>
        <w:ind w:firstLine="426"/>
        <w:jc w:val="center"/>
        <w:rPr>
          <w:rFonts w:ascii="Times New Roman" w:hAnsi="Times New Roman" w:cs="Times New Roman"/>
          <w:b/>
          <w:sz w:val="24"/>
          <w:szCs w:val="24"/>
        </w:rPr>
      </w:pPr>
    </w:p>
    <w:p w14:paraId="17F5634B" w14:textId="77777777" w:rsidR="002E4C55" w:rsidRDefault="002E4C55" w:rsidP="002D36BD">
      <w:pPr>
        <w:spacing w:after="0" w:line="240" w:lineRule="auto"/>
        <w:ind w:firstLine="426"/>
        <w:jc w:val="center"/>
        <w:rPr>
          <w:rFonts w:ascii="Times New Roman" w:hAnsi="Times New Roman" w:cs="Times New Roman"/>
          <w:b/>
          <w:sz w:val="24"/>
          <w:szCs w:val="24"/>
        </w:rPr>
      </w:pPr>
    </w:p>
    <w:p w14:paraId="575EF453" w14:textId="77777777" w:rsidR="002E4C55" w:rsidRDefault="002E4C55" w:rsidP="002D36BD">
      <w:pPr>
        <w:spacing w:after="0" w:line="240" w:lineRule="auto"/>
        <w:ind w:firstLine="426"/>
        <w:jc w:val="center"/>
        <w:rPr>
          <w:rFonts w:ascii="Times New Roman" w:hAnsi="Times New Roman" w:cs="Times New Roman"/>
          <w:b/>
          <w:sz w:val="24"/>
          <w:szCs w:val="24"/>
        </w:rPr>
      </w:pPr>
    </w:p>
    <w:p w14:paraId="77EF0CA5" w14:textId="77777777" w:rsidR="002E4C55" w:rsidRDefault="002E4C55" w:rsidP="002D36BD">
      <w:pPr>
        <w:spacing w:after="0" w:line="240" w:lineRule="auto"/>
        <w:ind w:firstLine="426"/>
        <w:jc w:val="center"/>
        <w:rPr>
          <w:rFonts w:ascii="Times New Roman" w:hAnsi="Times New Roman" w:cs="Times New Roman"/>
          <w:b/>
          <w:sz w:val="24"/>
          <w:szCs w:val="24"/>
        </w:rPr>
      </w:pPr>
    </w:p>
    <w:p w14:paraId="13C040BE" w14:textId="70D008D0" w:rsidR="00C5138F" w:rsidRPr="002D36BD" w:rsidRDefault="00C5138F" w:rsidP="002D36BD">
      <w:pPr>
        <w:spacing w:after="0" w:line="240" w:lineRule="auto"/>
        <w:ind w:firstLine="426"/>
        <w:jc w:val="center"/>
        <w:rPr>
          <w:rFonts w:ascii="Times New Roman" w:hAnsi="Times New Roman" w:cs="Times New Roman"/>
          <w:b/>
          <w:sz w:val="24"/>
          <w:szCs w:val="24"/>
        </w:rPr>
      </w:pPr>
      <w:r w:rsidRPr="002D36BD">
        <w:rPr>
          <w:rFonts w:ascii="Times New Roman" w:hAnsi="Times New Roman" w:cs="Times New Roman"/>
          <w:b/>
          <w:sz w:val="24"/>
          <w:szCs w:val="24"/>
        </w:rPr>
        <w:lastRenderedPageBreak/>
        <w:t>СОДЕРЖАНИЕ</w:t>
      </w:r>
    </w:p>
    <w:p w14:paraId="5180745E" w14:textId="77777777" w:rsidR="00AE7482" w:rsidRPr="002D36BD" w:rsidRDefault="00AE7482" w:rsidP="002D36BD">
      <w:pPr>
        <w:spacing w:after="0" w:line="240" w:lineRule="auto"/>
        <w:ind w:firstLine="426"/>
        <w:jc w:val="center"/>
        <w:rPr>
          <w:rFonts w:ascii="Times New Roman" w:hAnsi="Times New Roman" w:cs="Times New Roman"/>
          <w:b/>
          <w:sz w:val="24"/>
          <w:szCs w:val="24"/>
        </w:rPr>
      </w:pPr>
    </w:p>
    <w:p w14:paraId="47FD0E98" w14:textId="77777777" w:rsidR="00AE7482" w:rsidRPr="002D36BD" w:rsidRDefault="00AE7482" w:rsidP="002D36BD">
      <w:pPr>
        <w:spacing w:after="0" w:line="240" w:lineRule="auto"/>
        <w:ind w:firstLine="426"/>
        <w:jc w:val="center"/>
        <w:rPr>
          <w:rFonts w:ascii="Times New Roman" w:hAnsi="Times New Roman" w:cs="Times New Roman"/>
          <w:b/>
          <w:sz w:val="24"/>
          <w:szCs w:val="24"/>
        </w:rPr>
      </w:pPr>
    </w:p>
    <w:tbl>
      <w:tblPr>
        <w:tblW w:w="0" w:type="auto"/>
        <w:tblLayout w:type="fixed"/>
        <w:tblLook w:val="04A0" w:firstRow="1" w:lastRow="0" w:firstColumn="1" w:lastColumn="0" w:noHBand="0" w:noVBand="1"/>
      </w:tblPr>
      <w:tblGrid>
        <w:gridCol w:w="7501"/>
        <w:gridCol w:w="1854"/>
      </w:tblGrid>
      <w:tr w:rsidR="00CA6E56" w:rsidRPr="002D36BD" w14:paraId="4046E9A3" w14:textId="77777777" w:rsidTr="00CA6E56">
        <w:tc>
          <w:tcPr>
            <w:tcW w:w="7501" w:type="dxa"/>
            <w:hideMark/>
          </w:tcPr>
          <w:p w14:paraId="2043076A" w14:textId="201418A0"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ОБЩАЯ ХАРАКТЕРИСТИКА РАБОЧЕЙ ПРОГРАММЫ УЧЕБНОЙ ДИСЦИПЛИНЫ</w:t>
            </w:r>
          </w:p>
        </w:tc>
        <w:tc>
          <w:tcPr>
            <w:tcW w:w="1854" w:type="dxa"/>
            <w:hideMark/>
          </w:tcPr>
          <w:p w14:paraId="46803A3C" w14:textId="77777777" w:rsidR="00CA6E56" w:rsidRPr="002D36BD" w:rsidRDefault="00CA6E56" w:rsidP="002D36BD">
            <w:pPr>
              <w:spacing w:after="0" w:line="240" w:lineRule="auto"/>
              <w:jc w:val="right"/>
              <w:rPr>
                <w:rFonts w:ascii="Times New Roman" w:hAnsi="Times New Roman" w:cs="Times New Roman"/>
                <w:b/>
                <w:sz w:val="24"/>
                <w:szCs w:val="24"/>
              </w:rPr>
            </w:pPr>
            <w:r w:rsidRPr="002D36BD">
              <w:rPr>
                <w:rFonts w:ascii="Times New Roman" w:hAnsi="Times New Roman" w:cs="Times New Roman"/>
                <w:b/>
                <w:sz w:val="24"/>
                <w:szCs w:val="24"/>
              </w:rPr>
              <w:t>3</w:t>
            </w:r>
          </w:p>
        </w:tc>
      </w:tr>
      <w:tr w:rsidR="00CA6E56" w:rsidRPr="002D36BD" w14:paraId="10A65ECD" w14:textId="77777777" w:rsidTr="00CA6E56">
        <w:tc>
          <w:tcPr>
            <w:tcW w:w="7501" w:type="dxa"/>
            <w:hideMark/>
          </w:tcPr>
          <w:p w14:paraId="7B7DE3E2"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СТРУКТУРА И СОДЕРЖАНИЕ УЧЕБНОЙ ДИСЦИПЛИНЫ</w:t>
            </w:r>
          </w:p>
          <w:p w14:paraId="279C54DB"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УСЛОВИЯ РЕАЛИЗАЦИИ УЧЕБНОЙ ДИСЦИПЛИНЫ</w:t>
            </w:r>
          </w:p>
        </w:tc>
        <w:tc>
          <w:tcPr>
            <w:tcW w:w="1854" w:type="dxa"/>
            <w:hideMark/>
          </w:tcPr>
          <w:p w14:paraId="337023DC" w14:textId="77777777" w:rsidR="00CA6E56" w:rsidRPr="002D36BD" w:rsidRDefault="00CA6E56" w:rsidP="002D36BD">
            <w:pPr>
              <w:spacing w:after="0" w:line="240" w:lineRule="auto"/>
              <w:ind w:left="644"/>
              <w:jc w:val="right"/>
              <w:rPr>
                <w:rFonts w:ascii="Times New Roman" w:hAnsi="Times New Roman" w:cs="Times New Roman"/>
                <w:b/>
                <w:sz w:val="24"/>
                <w:szCs w:val="24"/>
              </w:rPr>
            </w:pPr>
            <w:r w:rsidRPr="002D36BD">
              <w:rPr>
                <w:rFonts w:ascii="Times New Roman" w:hAnsi="Times New Roman" w:cs="Times New Roman"/>
                <w:b/>
                <w:sz w:val="24"/>
                <w:szCs w:val="24"/>
              </w:rPr>
              <w:t>4</w:t>
            </w:r>
          </w:p>
          <w:p w14:paraId="701C81A4" w14:textId="77777777" w:rsidR="00CA6E56" w:rsidRPr="002D36BD" w:rsidRDefault="00CA6E56" w:rsidP="002D36BD">
            <w:pPr>
              <w:spacing w:after="0" w:line="240" w:lineRule="auto"/>
              <w:ind w:left="644"/>
              <w:jc w:val="right"/>
              <w:rPr>
                <w:rFonts w:ascii="Times New Roman" w:hAnsi="Times New Roman" w:cs="Times New Roman"/>
                <w:b/>
                <w:sz w:val="24"/>
                <w:szCs w:val="24"/>
              </w:rPr>
            </w:pPr>
            <w:r w:rsidRPr="002D36BD">
              <w:rPr>
                <w:rFonts w:ascii="Times New Roman" w:hAnsi="Times New Roman" w:cs="Times New Roman"/>
                <w:b/>
                <w:sz w:val="24"/>
                <w:szCs w:val="24"/>
              </w:rPr>
              <w:t>11</w:t>
            </w:r>
          </w:p>
        </w:tc>
      </w:tr>
      <w:tr w:rsidR="00CA6E56" w:rsidRPr="002D36BD" w14:paraId="391941B3" w14:textId="77777777" w:rsidTr="00CA6E56">
        <w:tc>
          <w:tcPr>
            <w:tcW w:w="7501" w:type="dxa"/>
          </w:tcPr>
          <w:p w14:paraId="598F9971" w14:textId="77777777" w:rsidR="00CA6E56" w:rsidRPr="002D36BD" w:rsidRDefault="00CA6E56" w:rsidP="002D36BD">
            <w:pPr>
              <w:numPr>
                <w:ilvl w:val="0"/>
                <w:numId w:val="33"/>
              </w:num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КОНТРОЛЬ И ОЦЕНКА РЕЗУЛЬТАТОВ ОСВОЕНИЯ УЧЕБНОЙ ДИСЦИПЛИНЫ</w:t>
            </w:r>
          </w:p>
          <w:p w14:paraId="74FE5C04" w14:textId="77777777" w:rsidR="00CA6E56" w:rsidRPr="002D36BD" w:rsidRDefault="00CA6E56" w:rsidP="002D36BD">
            <w:pPr>
              <w:spacing w:after="0" w:line="240" w:lineRule="auto"/>
              <w:rPr>
                <w:rFonts w:ascii="Times New Roman" w:hAnsi="Times New Roman" w:cs="Times New Roman"/>
                <w:b/>
                <w:sz w:val="24"/>
                <w:szCs w:val="24"/>
              </w:rPr>
            </w:pPr>
          </w:p>
        </w:tc>
        <w:tc>
          <w:tcPr>
            <w:tcW w:w="1854" w:type="dxa"/>
            <w:hideMark/>
          </w:tcPr>
          <w:p w14:paraId="5D1CE8BB" w14:textId="77777777" w:rsidR="00CA6E56" w:rsidRPr="002D36BD" w:rsidRDefault="00CA6E56" w:rsidP="002D36BD">
            <w:pPr>
              <w:spacing w:after="0" w:line="240" w:lineRule="auto"/>
              <w:jc w:val="right"/>
              <w:rPr>
                <w:rFonts w:ascii="Times New Roman" w:hAnsi="Times New Roman" w:cs="Times New Roman"/>
                <w:b/>
                <w:sz w:val="24"/>
                <w:szCs w:val="24"/>
              </w:rPr>
            </w:pPr>
            <w:r w:rsidRPr="002D36BD">
              <w:rPr>
                <w:rFonts w:ascii="Times New Roman" w:hAnsi="Times New Roman" w:cs="Times New Roman"/>
                <w:b/>
                <w:sz w:val="24"/>
                <w:szCs w:val="24"/>
              </w:rPr>
              <w:t>14</w:t>
            </w:r>
          </w:p>
        </w:tc>
      </w:tr>
    </w:tbl>
    <w:p w14:paraId="399D13FC" w14:textId="77777777" w:rsidR="0080297F" w:rsidRPr="002D36BD" w:rsidRDefault="0080297F" w:rsidP="002D36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272AD02" w14:textId="77777777" w:rsidR="00030BE5" w:rsidRPr="002D36BD" w:rsidRDefault="00030BE5" w:rsidP="002D36BD">
      <w:pPr>
        <w:suppressAutoHyphens/>
        <w:spacing w:after="0" w:line="240" w:lineRule="auto"/>
        <w:rPr>
          <w:rFonts w:ascii="Times New Roman" w:hAnsi="Times New Roman" w:cs="Times New Roman"/>
          <w:b/>
          <w:i/>
          <w:sz w:val="24"/>
          <w:szCs w:val="24"/>
        </w:rPr>
        <w:sectPr w:rsidR="00030BE5" w:rsidRPr="002D36BD" w:rsidSect="00924F49">
          <w:footerReference w:type="even" r:id="rId10"/>
          <w:footerReference w:type="default" r:id="rId11"/>
          <w:pgSz w:w="11906" w:h="16838"/>
          <w:pgMar w:top="851" w:right="851" w:bottom="851" w:left="1134" w:header="709" w:footer="188" w:gutter="0"/>
          <w:cols w:space="708"/>
          <w:titlePg/>
          <w:docGrid w:linePitch="360"/>
        </w:sectPr>
      </w:pPr>
    </w:p>
    <w:p w14:paraId="0FE5DCEB" w14:textId="2DF922B8"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1.</w:t>
      </w:r>
      <w:r w:rsidRPr="002D36BD">
        <w:rPr>
          <w:rFonts w:ascii="Times New Roman" w:hAnsi="Times New Roman" w:cs="Times New Roman"/>
          <w:b/>
          <w:iCs/>
          <w:sz w:val="24"/>
          <w:szCs w:val="24"/>
        </w:rPr>
        <w:tab/>
      </w:r>
      <w:r w:rsidR="00CA6E56" w:rsidRPr="002D36BD">
        <w:rPr>
          <w:rFonts w:ascii="Times New Roman" w:hAnsi="Times New Roman" w:cs="Times New Roman"/>
          <w:b/>
          <w:sz w:val="24"/>
          <w:szCs w:val="24"/>
        </w:rPr>
        <w:t>ОБЩАЯ ХАРАКТЕРИСТИКА РАБОЧЕЙ ПРОГРАММЫ УЧЕБНОЙ ДИСЦИПЛИНЫ</w:t>
      </w:r>
      <w:r w:rsidR="00CA6E56" w:rsidRPr="002D36BD">
        <w:rPr>
          <w:rFonts w:ascii="Times New Roman" w:hAnsi="Times New Roman" w:cs="Times New Roman"/>
          <w:b/>
          <w:sz w:val="24"/>
          <w:szCs w:val="24"/>
        </w:rPr>
        <w:br/>
        <w:t xml:space="preserve"> «БЕЗОПАСНОСТЬ ЖИЗНЕДЕЯТЕЛЬНОСТИ»</w:t>
      </w:r>
    </w:p>
    <w:p w14:paraId="08DBE349" w14:textId="69709EA8" w:rsidR="00344533" w:rsidRPr="002D36BD" w:rsidRDefault="00344533" w:rsidP="002D36BD">
      <w:pPr>
        <w:suppressAutoHyphens/>
        <w:spacing w:after="0" w:line="240" w:lineRule="auto"/>
        <w:rPr>
          <w:rFonts w:ascii="Times New Roman" w:hAnsi="Times New Roman" w:cs="Times New Roman"/>
          <w:bCs/>
          <w:iCs/>
          <w:sz w:val="24"/>
          <w:szCs w:val="24"/>
        </w:rPr>
      </w:pPr>
    </w:p>
    <w:p w14:paraId="0C5264F9" w14:textId="77777777"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b/>
          <w:color w:val="000000"/>
          <w:sz w:val="24"/>
          <w:szCs w:val="24"/>
        </w:rPr>
        <w:t xml:space="preserve">1.1. Место дисциплины в структуре основной образовательной программы: </w:t>
      </w:r>
    </w:p>
    <w:p w14:paraId="4FF851CA" w14:textId="6FBDEB8C"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Рабочая программа учебной дисциплины «СГ</w:t>
      </w:r>
      <w:r w:rsidR="00CA6E56" w:rsidRPr="002D36BD">
        <w:rPr>
          <w:rFonts w:ascii="Times New Roman" w:eastAsia="Times New Roman" w:hAnsi="Times New Roman" w:cs="Times New Roman"/>
          <w:color w:val="000000"/>
          <w:sz w:val="24"/>
          <w:szCs w:val="24"/>
        </w:rPr>
        <w:t>.</w:t>
      </w:r>
      <w:r w:rsidRPr="002D36BD">
        <w:rPr>
          <w:rFonts w:ascii="Times New Roman" w:eastAsia="Times New Roman" w:hAnsi="Times New Roman" w:cs="Times New Roman"/>
          <w:color w:val="000000"/>
          <w:sz w:val="24"/>
          <w:szCs w:val="24"/>
        </w:rPr>
        <w:t>0. Безопасность жизнедеятельности» является обязательной частью социально-гуманитарного цикла основной образовательной программы в соответствии с ФГОС по специальности 09.02.01 Компьютерные системы и комплексы</w:t>
      </w:r>
    </w:p>
    <w:p w14:paraId="0466881B" w14:textId="77777777" w:rsidR="00030BE5" w:rsidRPr="002D36BD" w:rsidRDefault="00030BE5" w:rsidP="002D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Особое значение дисциплина имеет при формировании и развитии ОК 01, 02, 04, 07. </w:t>
      </w:r>
    </w:p>
    <w:p w14:paraId="0A44FAA5" w14:textId="77777777" w:rsidR="00030BE5" w:rsidRPr="002D36BD" w:rsidRDefault="00030BE5" w:rsidP="002D36BD">
      <w:pPr>
        <w:spacing w:after="0" w:line="240" w:lineRule="auto"/>
        <w:ind w:firstLine="709"/>
        <w:rPr>
          <w:rFonts w:ascii="Times New Roman" w:eastAsia="Times New Roman" w:hAnsi="Times New Roman" w:cs="Times New Roman"/>
          <w:b/>
          <w:color w:val="000000"/>
          <w:sz w:val="24"/>
          <w:szCs w:val="24"/>
        </w:rPr>
      </w:pPr>
      <w:r w:rsidRPr="002D36BD">
        <w:rPr>
          <w:rFonts w:ascii="Times New Roman" w:eastAsia="Times New Roman" w:hAnsi="Times New Roman" w:cs="Times New Roman"/>
          <w:b/>
          <w:color w:val="000000"/>
          <w:sz w:val="24"/>
          <w:szCs w:val="24"/>
        </w:rPr>
        <w:t>1.2. Цель и планируемые результаты освоения дисциплины:</w:t>
      </w:r>
    </w:p>
    <w:p w14:paraId="135045B7" w14:textId="77777777" w:rsidR="00030BE5" w:rsidRPr="002D36BD" w:rsidRDefault="00030BE5" w:rsidP="002D36BD">
      <w:pPr>
        <w:spacing w:after="0" w:line="240" w:lineRule="auto"/>
        <w:ind w:firstLine="709"/>
        <w:jc w:val="both"/>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В рамках программы учебной дисциплины обучающимися осваиваются умения и знания</w:t>
      </w:r>
    </w:p>
    <w:p w14:paraId="537F3362" w14:textId="77777777" w:rsidR="00030BE5" w:rsidRPr="002D36BD" w:rsidRDefault="00030BE5" w:rsidP="002D36BD">
      <w:pPr>
        <w:suppressAutoHyphens/>
        <w:spacing w:after="0" w:line="240" w:lineRule="auto"/>
        <w:rPr>
          <w:rFonts w:ascii="Times New Roman" w:hAnsi="Times New Roman" w:cs="Times New Roman"/>
          <w:bCs/>
          <w:iCs/>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402"/>
        <w:gridCol w:w="4082"/>
      </w:tblGrid>
      <w:tr w:rsidR="007700D4" w:rsidRPr="002D36BD" w14:paraId="1EB4808C" w14:textId="77777777" w:rsidTr="00B31AAB">
        <w:trPr>
          <w:trHeight w:val="722"/>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6B218FF"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Код</w:t>
            </w:r>
          </w:p>
          <w:p w14:paraId="3975D24B"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ОК, ПК</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811510C"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Умения</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4B5F3657" w14:textId="77777777" w:rsidR="007700D4" w:rsidRPr="002D36BD" w:rsidRDefault="007700D4" w:rsidP="002D36BD">
            <w:pPr>
              <w:spacing w:after="0" w:line="240" w:lineRule="auto"/>
              <w:jc w:val="center"/>
              <w:rPr>
                <w:rFonts w:ascii="Times New Roman" w:eastAsia="Times New Roman" w:hAnsi="Times New Roman" w:cs="Times New Roman"/>
                <w:b/>
                <w:bCs/>
                <w:color w:val="000000"/>
                <w:sz w:val="24"/>
                <w:szCs w:val="24"/>
              </w:rPr>
            </w:pPr>
            <w:r w:rsidRPr="002D36BD">
              <w:rPr>
                <w:rFonts w:ascii="Times New Roman" w:eastAsia="Times New Roman" w:hAnsi="Times New Roman" w:cs="Times New Roman"/>
                <w:b/>
                <w:bCs/>
                <w:color w:val="000000"/>
                <w:sz w:val="24"/>
                <w:szCs w:val="24"/>
              </w:rPr>
              <w:t>Знания</w:t>
            </w:r>
          </w:p>
        </w:tc>
      </w:tr>
      <w:tr w:rsidR="007700D4" w:rsidRPr="002D36BD" w14:paraId="350F978C"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6371064" w14:textId="3AA37305"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01. Выбирать способы решения задач профессиональной деятельности применительно к различным контекстам</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197CC25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соблюдать нормы экологической безопасности на рабочем месте; </w:t>
            </w:r>
          </w:p>
          <w:p w14:paraId="623860AA"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использовать на рабочем месте средства индивидуальной защиты от поражающих факторов при ЧС</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27E14A87"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актуальный профессиональный и социальный контекст поддержания безопасных условий жизнедеятельности, в том числе при возникновении ЧС; </w:t>
            </w:r>
          </w:p>
          <w:p w14:paraId="08F4DEA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область применения получаемых профессиональных знаний при исполнении обязанностей военной службы</w:t>
            </w:r>
          </w:p>
        </w:tc>
      </w:tr>
      <w:tr w:rsidR="007700D4" w:rsidRPr="002D36BD" w14:paraId="64081173"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235A3A3"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4ED36C85"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1FF70F06"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tc>
      </w:tr>
      <w:tr w:rsidR="007700D4" w:rsidRPr="002D36BD" w14:paraId="3DDBC68C"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492526E"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ОК 04. Эффективно взаимодействовать и работать в коллективе и команде</w:t>
            </w:r>
          </w:p>
          <w:p w14:paraId="1C70FDC9"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35C4C7DC" w14:textId="3A869866"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участвовать в работе коллектива, команды, взаимодействовать с коллегами, руководством, клиентами для создания </w:t>
            </w:r>
            <w:proofErr w:type="spellStart"/>
            <w:r w:rsidRPr="002D36BD">
              <w:rPr>
                <w:rFonts w:ascii="Times New Roman" w:eastAsia="Times New Roman" w:hAnsi="Times New Roman" w:cs="Times New Roman"/>
                <w:color w:val="000000"/>
                <w:sz w:val="24"/>
                <w:szCs w:val="24"/>
              </w:rPr>
              <w:t>человек</w:t>
            </w:r>
            <w:r w:rsidR="00B31AAB" w:rsidRPr="002D36BD">
              <w:rPr>
                <w:rFonts w:ascii="Times New Roman" w:eastAsia="Times New Roman" w:hAnsi="Times New Roman" w:cs="Times New Roman"/>
                <w:color w:val="000000"/>
                <w:sz w:val="24"/>
                <w:szCs w:val="24"/>
              </w:rPr>
              <w:t>о</w:t>
            </w:r>
            <w:proofErr w:type="spellEnd"/>
            <w:r w:rsidRPr="002D36BD">
              <w:rPr>
                <w:rFonts w:ascii="Times New Roman" w:eastAsia="Times New Roman" w:hAnsi="Times New Roman" w:cs="Times New Roman"/>
                <w:color w:val="000000"/>
                <w:sz w:val="24"/>
                <w:szCs w:val="24"/>
              </w:rPr>
              <w:t xml:space="preserve"> - и </w:t>
            </w:r>
            <w:proofErr w:type="spellStart"/>
            <w:r w:rsidRPr="002D36BD">
              <w:rPr>
                <w:rFonts w:ascii="Times New Roman" w:eastAsia="Times New Roman" w:hAnsi="Times New Roman" w:cs="Times New Roman"/>
                <w:color w:val="000000"/>
                <w:sz w:val="24"/>
                <w:szCs w:val="24"/>
              </w:rPr>
              <w:t>природозащитной</w:t>
            </w:r>
            <w:proofErr w:type="spellEnd"/>
            <w:r w:rsidRPr="002D36BD">
              <w:rPr>
                <w:rFonts w:ascii="Times New Roman" w:eastAsia="Times New Roman" w:hAnsi="Times New Roman" w:cs="Times New Roman"/>
                <w:color w:val="000000"/>
                <w:sz w:val="24"/>
                <w:szCs w:val="24"/>
              </w:rPr>
              <w:t xml:space="preserve"> среды осуществления профессиональной деятельности.</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934137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tc>
      </w:tr>
      <w:tr w:rsidR="007700D4" w:rsidRPr="002D36BD" w14:paraId="052E8414" w14:textId="77777777" w:rsidTr="00B31AAB">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35CCE8A" w14:textId="77777777" w:rsidR="007700D4" w:rsidRPr="002D36BD" w:rsidRDefault="007700D4"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2D36BD">
              <w:rPr>
                <w:rFonts w:ascii="Times New Roman" w:eastAsia="Times New Roman" w:hAnsi="Times New Roman" w:cs="Times New Roman"/>
                <w:color w:val="000000"/>
                <w:sz w:val="24"/>
                <w:szCs w:val="24"/>
              </w:rPr>
              <w:lastRenderedPageBreak/>
              <w:t xml:space="preserve">действовать в чрезвычайных ситуациях мирного и военного времени </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0A6C4A45"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lastRenderedPageBreak/>
              <w:t>- действовать в чрезвычайных ситуациях мирного и военного времени;</w:t>
            </w:r>
          </w:p>
          <w:p w14:paraId="7769ED2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соблюдать правила поведения и порядок действий населения по сигналам гражданской обороны;</w:t>
            </w:r>
          </w:p>
          <w:p w14:paraId="35BB6122"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владеть общей физической и строевой подготовкой, навыками обязательной </w:t>
            </w:r>
            <w:r w:rsidRPr="002D36BD">
              <w:rPr>
                <w:rFonts w:ascii="Times New Roman" w:eastAsia="Times New Roman" w:hAnsi="Times New Roman" w:cs="Times New Roman"/>
                <w:color w:val="000000"/>
                <w:sz w:val="24"/>
                <w:szCs w:val="24"/>
              </w:rPr>
              <w:lastRenderedPageBreak/>
              <w:t>подготовки к военной службе;</w:t>
            </w:r>
          </w:p>
          <w:p w14:paraId="708A3448"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выполнять мероприятия доврачебной помощи пострадавшим;</w:t>
            </w:r>
          </w:p>
          <w:p w14:paraId="0104B3A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демонстрировать основы оказания первой доврачебной помощи пострадавшим;</w:t>
            </w:r>
          </w:p>
          <w:p w14:paraId="2C6DE810"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осуществлять профилактику инфекционных заболеваний;</w:t>
            </w:r>
          </w:p>
          <w:p w14:paraId="0F6C7D17"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определять показатели здоровья и оценивать физическое состояние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14:paraId="5007A11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lastRenderedPageBreak/>
              <w:t>- нормы экологической безопасности при ведении профессиональной деятельности;</w:t>
            </w:r>
          </w:p>
          <w:p w14:paraId="4FBB438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основы военной безопасности и обороны государства;</w:t>
            </w:r>
          </w:p>
          <w:p w14:paraId="5E1BAB7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организацию и порядок призыва граждан на военную службу и поступления на нее в добровольном порядке;</w:t>
            </w:r>
          </w:p>
          <w:p w14:paraId="668D4732"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xml:space="preserve">- основы строевой, огневой и </w:t>
            </w:r>
            <w:r w:rsidRPr="002D36BD">
              <w:rPr>
                <w:rFonts w:ascii="Times New Roman" w:eastAsia="Times New Roman" w:hAnsi="Times New Roman" w:cs="Times New Roman"/>
                <w:color w:val="000000"/>
                <w:sz w:val="24"/>
                <w:szCs w:val="24"/>
              </w:rPr>
              <w:lastRenderedPageBreak/>
              <w:t>тактической подготовки;</w:t>
            </w:r>
          </w:p>
          <w:p w14:paraId="54F142FF"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боевые традиции Вооруженных Сил России;</w:t>
            </w:r>
          </w:p>
          <w:p w14:paraId="46A417D0"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характеристики поражений организма человека от воздействий опасных факторов;</w:t>
            </w:r>
          </w:p>
          <w:p w14:paraId="203264F9"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классификацию и общие признаки инфекционных заболеваний;</w:t>
            </w:r>
          </w:p>
          <w:p w14:paraId="48587933" w14:textId="77777777" w:rsidR="007700D4" w:rsidRPr="002D36BD" w:rsidRDefault="007700D4" w:rsidP="002D36BD">
            <w:pPr>
              <w:spacing w:after="0" w:line="240" w:lineRule="auto"/>
              <w:rPr>
                <w:rFonts w:ascii="Times New Roman" w:eastAsia="Times New Roman" w:hAnsi="Times New Roman" w:cs="Times New Roman"/>
                <w:color w:val="000000"/>
                <w:sz w:val="24"/>
                <w:szCs w:val="24"/>
              </w:rPr>
            </w:pPr>
            <w:r w:rsidRPr="002D36BD">
              <w:rPr>
                <w:rFonts w:ascii="Times New Roman" w:eastAsia="Times New Roman" w:hAnsi="Times New Roman" w:cs="Times New Roman"/>
                <w:color w:val="000000"/>
                <w:sz w:val="24"/>
                <w:szCs w:val="24"/>
              </w:rPr>
              <w:t>- факторы формирования здорового образа жизни</w:t>
            </w:r>
          </w:p>
        </w:tc>
      </w:tr>
    </w:tbl>
    <w:p w14:paraId="2A0AA17E" w14:textId="77777777" w:rsidR="007700D4" w:rsidRPr="002D36BD" w:rsidRDefault="007700D4" w:rsidP="002D36BD">
      <w:pPr>
        <w:suppressAutoHyphens/>
        <w:spacing w:after="0" w:line="240" w:lineRule="auto"/>
        <w:rPr>
          <w:rFonts w:ascii="Times New Roman" w:hAnsi="Times New Roman" w:cs="Times New Roman"/>
          <w:bCs/>
          <w:iCs/>
          <w:sz w:val="24"/>
          <w:szCs w:val="24"/>
        </w:rPr>
      </w:pPr>
    </w:p>
    <w:p w14:paraId="21A63E9F" w14:textId="77777777" w:rsidR="007700D4" w:rsidRPr="002D36BD" w:rsidRDefault="007700D4" w:rsidP="002D36BD">
      <w:pPr>
        <w:suppressAutoHyphens/>
        <w:spacing w:after="0" w:line="240" w:lineRule="auto"/>
        <w:rPr>
          <w:rFonts w:ascii="Times New Roman" w:hAnsi="Times New Roman" w:cs="Times New Roman"/>
          <w:bCs/>
          <w:iCs/>
          <w:sz w:val="24"/>
          <w:szCs w:val="24"/>
        </w:rPr>
      </w:pPr>
    </w:p>
    <w:p w14:paraId="0E3FB922"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14EDB387" w14:textId="77777777"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t>2.</w:t>
      </w:r>
      <w:r w:rsidRPr="002D36BD">
        <w:rPr>
          <w:rFonts w:ascii="Times New Roman" w:hAnsi="Times New Roman" w:cs="Times New Roman"/>
          <w:b/>
          <w:iCs/>
          <w:sz w:val="24"/>
          <w:szCs w:val="24"/>
        </w:rPr>
        <w:tab/>
        <w:t>СТРУКТУРА И СОДЕРЖАНИЕ УЧЕБНОЙ ДИСЦИПЛИНЫ</w:t>
      </w:r>
    </w:p>
    <w:p w14:paraId="48FE7BB5" w14:textId="77777777" w:rsidR="00E4438B" w:rsidRPr="002D36BD" w:rsidRDefault="00E4438B" w:rsidP="002D36BD">
      <w:pPr>
        <w:widowControl w:val="0"/>
        <w:tabs>
          <w:tab w:val="left" w:pos="542"/>
        </w:tabs>
        <w:autoSpaceDE w:val="0"/>
        <w:autoSpaceDN w:val="0"/>
        <w:spacing w:after="0" w:line="240" w:lineRule="auto"/>
        <w:outlineLvl w:val="2"/>
        <w:rPr>
          <w:rFonts w:ascii="Times New Roman" w:hAnsi="Times New Roman" w:cs="Times New Roman"/>
          <w:bCs/>
          <w:iCs/>
          <w:sz w:val="24"/>
          <w:szCs w:val="24"/>
        </w:rPr>
      </w:pPr>
    </w:p>
    <w:p w14:paraId="6E12F203" w14:textId="7F5463BB" w:rsidR="00E4438B" w:rsidRPr="002D36BD" w:rsidRDefault="00E4438B" w:rsidP="002D36BD">
      <w:pPr>
        <w:pStyle w:val="a7"/>
        <w:widowControl w:val="0"/>
        <w:numPr>
          <w:ilvl w:val="1"/>
          <w:numId w:val="31"/>
        </w:numPr>
        <w:tabs>
          <w:tab w:val="left" w:pos="542"/>
        </w:tabs>
        <w:autoSpaceDE w:val="0"/>
        <w:autoSpaceDN w:val="0"/>
        <w:spacing w:after="0" w:line="240" w:lineRule="auto"/>
        <w:outlineLvl w:val="2"/>
        <w:rPr>
          <w:rFonts w:ascii="Times New Roman" w:eastAsia="Times New Roman" w:hAnsi="Times New Roman" w:cs="Times New Roman"/>
          <w:b/>
          <w:bCs/>
          <w:sz w:val="24"/>
          <w:szCs w:val="24"/>
          <w:lang w:eastAsia="en-US"/>
        </w:rPr>
      </w:pPr>
      <w:r w:rsidRPr="002D36BD">
        <w:rPr>
          <w:rFonts w:ascii="Times New Roman" w:eastAsia="Times New Roman" w:hAnsi="Times New Roman" w:cs="Times New Roman"/>
          <w:b/>
          <w:bCs/>
          <w:sz w:val="24"/>
          <w:szCs w:val="24"/>
          <w:lang w:eastAsia="en-US"/>
        </w:rPr>
        <w:t>Объем</w:t>
      </w:r>
      <w:r w:rsidRPr="002D36BD">
        <w:rPr>
          <w:rFonts w:ascii="Times New Roman" w:eastAsia="Times New Roman" w:hAnsi="Times New Roman" w:cs="Times New Roman"/>
          <w:b/>
          <w:bCs/>
          <w:spacing w:val="-3"/>
          <w:sz w:val="24"/>
          <w:szCs w:val="24"/>
          <w:lang w:eastAsia="en-US"/>
        </w:rPr>
        <w:t xml:space="preserve"> </w:t>
      </w:r>
      <w:r w:rsidRPr="002D36BD">
        <w:rPr>
          <w:rFonts w:ascii="Times New Roman" w:eastAsia="Times New Roman" w:hAnsi="Times New Roman" w:cs="Times New Roman"/>
          <w:b/>
          <w:bCs/>
          <w:sz w:val="24"/>
          <w:szCs w:val="24"/>
          <w:lang w:eastAsia="en-US"/>
        </w:rPr>
        <w:t>учебной</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дисциплины</w:t>
      </w:r>
      <w:r w:rsidRPr="002D36BD">
        <w:rPr>
          <w:rFonts w:ascii="Times New Roman" w:eastAsia="Times New Roman" w:hAnsi="Times New Roman" w:cs="Times New Roman"/>
          <w:b/>
          <w:bCs/>
          <w:spacing w:val="-6"/>
          <w:sz w:val="24"/>
          <w:szCs w:val="24"/>
          <w:lang w:eastAsia="en-US"/>
        </w:rPr>
        <w:t xml:space="preserve"> </w:t>
      </w:r>
      <w:r w:rsidRPr="002D36BD">
        <w:rPr>
          <w:rFonts w:ascii="Times New Roman" w:eastAsia="Times New Roman" w:hAnsi="Times New Roman" w:cs="Times New Roman"/>
          <w:b/>
          <w:bCs/>
          <w:sz w:val="24"/>
          <w:szCs w:val="24"/>
          <w:lang w:eastAsia="en-US"/>
        </w:rPr>
        <w:t>и</w:t>
      </w:r>
      <w:r w:rsidRPr="002D36BD">
        <w:rPr>
          <w:rFonts w:ascii="Times New Roman" w:eastAsia="Times New Roman" w:hAnsi="Times New Roman" w:cs="Times New Roman"/>
          <w:b/>
          <w:bCs/>
          <w:spacing w:val="-2"/>
          <w:sz w:val="24"/>
          <w:szCs w:val="24"/>
          <w:lang w:eastAsia="en-US"/>
        </w:rPr>
        <w:t xml:space="preserve"> </w:t>
      </w:r>
      <w:r w:rsidRPr="002D36BD">
        <w:rPr>
          <w:rFonts w:ascii="Times New Roman" w:eastAsia="Times New Roman" w:hAnsi="Times New Roman" w:cs="Times New Roman"/>
          <w:b/>
          <w:bCs/>
          <w:sz w:val="24"/>
          <w:szCs w:val="24"/>
          <w:lang w:eastAsia="en-US"/>
        </w:rPr>
        <w:t>виды</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учебной</w:t>
      </w:r>
      <w:r w:rsidRPr="002D36BD">
        <w:rPr>
          <w:rFonts w:ascii="Times New Roman" w:eastAsia="Times New Roman" w:hAnsi="Times New Roman" w:cs="Times New Roman"/>
          <w:b/>
          <w:bCs/>
          <w:spacing w:val="-1"/>
          <w:sz w:val="24"/>
          <w:szCs w:val="24"/>
          <w:lang w:eastAsia="en-US"/>
        </w:rPr>
        <w:t xml:space="preserve"> </w:t>
      </w:r>
      <w:r w:rsidRPr="002D36BD">
        <w:rPr>
          <w:rFonts w:ascii="Times New Roman" w:eastAsia="Times New Roman" w:hAnsi="Times New Roman" w:cs="Times New Roman"/>
          <w:b/>
          <w:bCs/>
          <w:sz w:val="24"/>
          <w:szCs w:val="24"/>
          <w:lang w:eastAsia="en-US"/>
        </w:rPr>
        <w:t>работы</w:t>
      </w:r>
    </w:p>
    <w:p w14:paraId="46670439" w14:textId="77777777" w:rsidR="00030BE5" w:rsidRPr="002D36BD" w:rsidRDefault="00030BE5" w:rsidP="002D36BD">
      <w:pPr>
        <w:suppressAutoHyphens/>
        <w:spacing w:after="0" w:line="240" w:lineRule="auto"/>
        <w:rPr>
          <w:rFonts w:ascii="Times New Roman" w:hAnsi="Times New Roman" w:cs="Times New Roman"/>
          <w:bCs/>
          <w:iCs/>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262"/>
        <w:gridCol w:w="2592"/>
      </w:tblGrid>
      <w:tr w:rsidR="00460CE1" w:rsidRPr="002D36BD" w14:paraId="45A6EDC2"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216E2FC"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Вид учебной работы</w:t>
            </w:r>
          </w:p>
        </w:tc>
        <w:tc>
          <w:tcPr>
            <w:tcW w:w="2592" w:type="dxa"/>
            <w:tcBorders>
              <w:top w:val="single" w:sz="6" w:space="0" w:color="000000"/>
              <w:left w:val="single" w:sz="6" w:space="0" w:color="000000"/>
              <w:bottom w:val="single" w:sz="6" w:space="0" w:color="000000"/>
              <w:right w:val="single" w:sz="6" w:space="0" w:color="000000"/>
            </w:tcBorders>
            <w:vAlign w:val="center"/>
          </w:tcPr>
          <w:p w14:paraId="630EB0F1"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Объем в часах</w:t>
            </w:r>
          </w:p>
        </w:tc>
      </w:tr>
      <w:tr w:rsidR="00460CE1" w:rsidRPr="002D36BD" w14:paraId="16F881CB"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2FFC0E02"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Объем образовательной программы учебной дисциплины</w:t>
            </w:r>
          </w:p>
        </w:tc>
        <w:tc>
          <w:tcPr>
            <w:tcW w:w="2592" w:type="dxa"/>
            <w:tcBorders>
              <w:top w:val="single" w:sz="6" w:space="0" w:color="000000"/>
              <w:left w:val="single" w:sz="6" w:space="0" w:color="000000"/>
              <w:bottom w:val="single" w:sz="6" w:space="0" w:color="000000"/>
              <w:right w:val="single" w:sz="6" w:space="0" w:color="000000"/>
            </w:tcBorders>
            <w:vAlign w:val="center"/>
          </w:tcPr>
          <w:p w14:paraId="73B23718" w14:textId="5596951B"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68</w:t>
            </w:r>
          </w:p>
        </w:tc>
      </w:tr>
      <w:tr w:rsidR="00460CE1" w:rsidRPr="002D36BD" w14:paraId="483F1808"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697F5C7"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 т.ч. в форме практической подготовки</w:t>
            </w:r>
          </w:p>
        </w:tc>
        <w:tc>
          <w:tcPr>
            <w:tcW w:w="259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EBCB381" w14:textId="6176B621"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12</w:t>
            </w:r>
          </w:p>
        </w:tc>
      </w:tr>
      <w:tr w:rsidR="00460CE1" w:rsidRPr="002D36BD" w14:paraId="3A7BCE80" w14:textId="77777777" w:rsidTr="00CA6E56">
        <w:trPr>
          <w:trHeight w:val="336"/>
        </w:trPr>
        <w:tc>
          <w:tcPr>
            <w:tcW w:w="9854" w:type="dxa"/>
            <w:gridSpan w:val="2"/>
            <w:tcBorders>
              <w:top w:val="single" w:sz="6" w:space="0" w:color="000000"/>
              <w:left w:val="single" w:sz="6" w:space="0" w:color="000000"/>
              <w:bottom w:val="single" w:sz="6" w:space="0" w:color="000000"/>
              <w:right w:val="single" w:sz="6" w:space="0" w:color="000000"/>
            </w:tcBorders>
            <w:vAlign w:val="center"/>
          </w:tcPr>
          <w:p w14:paraId="3789BF47"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в т. ч.:</w:t>
            </w:r>
          </w:p>
        </w:tc>
      </w:tr>
      <w:tr w:rsidR="00460CE1" w:rsidRPr="002D36BD" w14:paraId="61795DB1"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3AADD7D2"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теоретическое обучение</w:t>
            </w:r>
          </w:p>
        </w:tc>
        <w:tc>
          <w:tcPr>
            <w:tcW w:w="2592" w:type="dxa"/>
            <w:tcBorders>
              <w:top w:val="single" w:sz="6" w:space="0" w:color="000000"/>
              <w:left w:val="single" w:sz="6" w:space="0" w:color="000000"/>
              <w:bottom w:val="single" w:sz="6" w:space="0" w:color="000000"/>
              <w:right w:val="single" w:sz="6" w:space="0" w:color="000000"/>
            </w:tcBorders>
            <w:vAlign w:val="center"/>
          </w:tcPr>
          <w:p w14:paraId="3A3D6C88" w14:textId="5AB81963"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5</w:t>
            </w:r>
            <w:r w:rsidR="009F1AFE">
              <w:rPr>
                <w:rFonts w:ascii="Times New Roman" w:hAnsi="Times New Roman" w:cs="Times New Roman"/>
                <w:sz w:val="24"/>
                <w:szCs w:val="24"/>
              </w:rPr>
              <w:t>6</w:t>
            </w:r>
          </w:p>
        </w:tc>
      </w:tr>
      <w:tr w:rsidR="00460CE1" w:rsidRPr="002D36BD" w14:paraId="7AFBF2AF" w14:textId="77777777" w:rsidTr="00CA6E56">
        <w:trPr>
          <w:trHeight w:val="490"/>
        </w:trPr>
        <w:tc>
          <w:tcPr>
            <w:tcW w:w="7262" w:type="dxa"/>
            <w:tcBorders>
              <w:top w:val="single" w:sz="6" w:space="0" w:color="000000"/>
              <w:left w:val="single" w:sz="6" w:space="0" w:color="000000"/>
              <w:bottom w:val="single" w:sz="6" w:space="0" w:color="000000"/>
              <w:right w:val="single" w:sz="6" w:space="0" w:color="000000"/>
            </w:tcBorders>
            <w:vAlign w:val="center"/>
          </w:tcPr>
          <w:p w14:paraId="080C49AA"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практические занятия</w:t>
            </w:r>
            <w:r w:rsidRPr="002D36BD">
              <w:rPr>
                <w:rFonts w:ascii="Times New Roman" w:hAnsi="Times New Roman" w:cs="Times New Roman"/>
                <w:i/>
                <w:sz w:val="24"/>
                <w:szCs w:val="24"/>
              </w:rPr>
              <w:t xml:space="preserve"> </w:t>
            </w:r>
          </w:p>
        </w:tc>
        <w:tc>
          <w:tcPr>
            <w:tcW w:w="2592" w:type="dxa"/>
            <w:tcBorders>
              <w:top w:val="single" w:sz="6" w:space="0" w:color="000000"/>
              <w:left w:val="single" w:sz="6" w:space="0" w:color="000000"/>
              <w:bottom w:val="single" w:sz="6" w:space="0" w:color="000000"/>
              <w:right w:val="single" w:sz="6" w:space="0" w:color="000000"/>
            </w:tcBorders>
            <w:vAlign w:val="center"/>
          </w:tcPr>
          <w:p w14:paraId="5A72A39F" w14:textId="37CF9DFF"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12</w:t>
            </w:r>
          </w:p>
        </w:tc>
      </w:tr>
      <w:tr w:rsidR="00460CE1" w:rsidRPr="002D36BD" w14:paraId="16AFA879" w14:textId="77777777" w:rsidTr="00CA6E56">
        <w:trPr>
          <w:trHeight w:val="267"/>
        </w:trPr>
        <w:tc>
          <w:tcPr>
            <w:tcW w:w="7262" w:type="dxa"/>
            <w:tcBorders>
              <w:top w:val="single" w:sz="6" w:space="0" w:color="000000"/>
              <w:left w:val="single" w:sz="6" w:space="0" w:color="000000"/>
              <w:bottom w:val="single" w:sz="6" w:space="0" w:color="000000"/>
              <w:right w:val="single" w:sz="6" w:space="0" w:color="000000"/>
            </w:tcBorders>
            <w:vAlign w:val="center"/>
          </w:tcPr>
          <w:p w14:paraId="2E9A214E" w14:textId="2C62AA32" w:rsidR="00460CE1" w:rsidRPr="002D36BD" w:rsidRDefault="00460CE1" w:rsidP="002D36BD">
            <w:pPr>
              <w:spacing w:after="0" w:line="240" w:lineRule="auto"/>
              <w:rPr>
                <w:rFonts w:ascii="Times New Roman" w:hAnsi="Times New Roman" w:cs="Times New Roman"/>
                <w:i/>
                <w:sz w:val="24"/>
                <w:szCs w:val="24"/>
              </w:rPr>
            </w:pPr>
            <w:r w:rsidRPr="002D36BD">
              <w:rPr>
                <w:rFonts w:ascii="Times New Roman" w:hAnsi="Times New Roman" w:cs="Times New Roman"/>
                <w:i/>
                <w:sz w:val="24"/>
                <w:szCs w:val="24"/>
              </w:rPr>
              <w:t xml:space="preserve">Самостоятельная работа </w:t>
            </w:r>
          </w:p>
        </w:tc>
        <w:tc>
          <w:tcPr>
            <w:tcW w:w="2592" w:type="dxa"/>
            <w:tcBorders>
              <w:top w:val="single" w:sz="6" w:space="0" w:color="000000"/>
              <w:left w:val="single" w:sz="6" w:space="0" w:color="000000"/>
              <w:bottom w:val="single" w:sz="6" w:space="0" w:color="000000"/>
              <w:right w:val="single" w:sz="6" w:space="0" w:color="000000"/>
            </w:tcBorders>
            <w:vAlign w:val="center"/>
          </w:tcPr>
          <w:p w14:paraId="69FC7F61"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w:t>
            </w:r>
          </w:p>
        </w:tc>
      </w:tr>
      <w:tr w:rsidR="00460CE1" w:rsidRPr="002D36BD" w14:paraId="44AA4710" w14:textId="77777777" w:rsidTr="00CA6E56">
        <w:trPr>
          <w:trHeight w:val="331"/>
        </w:trPr>
        <w:tc>
          <w:tcPr>
            <w:tcW w:w="7262" w:type="dxa"/>
            <w:tcBorders>
              <w:top w:val="single" w:sz="6" w:space="0" w:color="000000"/>
              <w:left w:val="single" w:sz="6" w:space="0" w:color="000000"/>
              <w:bottom w:val="single" w:sz="6" w:space="0" w:color="000000"/>
              <w:right w:val="single" w:sz="6" w:space="0" w:color="000000"/>
            </w:tcBorders>
            <w:vAlign w:val="center"/>
          </w:tcPr>
          <w:p w14:paraId="6BDEE393" w14:textId="15AA512C" w:rsidR="00460CE1" w:rsidRPr="002D36BD" w:rsidRDefault="00460CE1" w:rsidP="002D36BD">
            <w:pPr>
              <w:spacing w:after="0" w:line="240" w:lineRule="auto"/>
              <w:rPr>
                <w:rFonts w:ascii="Times New Roman" w:hAnsi="Times New Roman" w:cs="Times New Roman"/>
                <w:i/>
                <w:sz w:val="24"/>
                <w:szCs w:val="24"/>
              </w:rPr>
            </w:pPr>
            <w:r w:rsidRPr="002D36BD">
              <w:rPr>
                <w:rFonts w:ascii="Times New Roman" w:hAnsi="Times New Roman" w:cs="Times New Roman"/>
                <w:b/>
                <w:sz w:val="24"/>
                <w:szCs w:val="24"/>
              </w:rPr>
              <w:t>Промежуточная аттестация</w:t>
            </w:r>
            <w:r w:rsidRPr="002D36BD">
              <w:rPr>
                <w:rFonts w:ascii="Times New Roman" w:hAnsi="Times New Roman" w:cs="Times New Roman"/>
                <w:sz w:val="24"/>
                <w:szCs w:val="24"/>
              </w:rPr>
              <w:t xml:space="preserve"> </w:t>
            </w:r>
            <w:r w:rsidRPr="002D36BD">
              <w:rPr>
                <w:rFonts w:ascii="Times New Roman" w:hAnsi="Times New Roman" w:cs="Times New Roman"/>
                <w:b/>
                <w:sz w:val="24"/>
                <w:szCs w:val="24"/>
              </w:rPr>
              <w:t>дифференцированный зачет</w:t>
            </w:r>
            <w:r w:rsidR="00EA3351">
              <w:rPr>
                <w:rFonts w:ascii="Times New Roman" w:hAnsi="Times New Roman" w:cs="Times New Roman"/>
                <w:b/>
                <w:sz w:val="24"/>
                <w:szCs w:val="24"/>
              </w:rPr>
              <w:t xml:space="preserve"> (из теоретических занятий)</w:t>
            </w:r>
          </w:p>
        </w:tc>
        <w:tc>
          <w:tcPr>
            <w:tcW w:w="2592" w:type="dxa"/>
            <w:tcBorders>
              <w:top w:val="single" w:sz="6" w:space="0" w:color="000000"/>
              <w:left w:val="single" w:sz="6" w:space="0" w:color="000000"/>
              <w:bottom w:val="single" w:sz="6" w:space="0" w:color="000000"/>
              <w:right w:val="single" w:sz="6" w:space="0" w:color="000000"/>
            </w:tcBorders>
            <w:vAlign w:val="center"/>
          </w:tcPr>
          <w:p w14:paraId="60CD7264" w14:textId="78C32059" w:rsidR="00460CE1" w:rsidRPr="002D36BD" w:rsidRDefault="001571D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2</w:t>
            </w:r>
          </w:p>
        </w:tc>
      </w:tr>
    </w:tbl>
    <w:p w14:paraId="377877C1" w14:textId="77777777" w:rsidR="00460CE1" w:rsidRPr="002D36BD" w:rsidRDefault="00460CE1" w:rsidP="002D36BD">
      <w:pPr>
        <w:suppressAutoHyphens/>
        <w:spacing w:after="0" w:line="240" w:lineRule="auto"/>
        <w:rPr>
          <w:rFonts w:ascii="Times New Roman" w:hAnsi="Times New Roman" w:cs="Times New Roman"/>
          <w:bCs/>
          <w:iCs/>
          <w:sz w:val="24"/>
          <w:szCs w:val="24"/>
        </w:rPr>
      </w:pPr>
    </w:p>
    <w:p w14:paraId="7004453A" w14:textId="77777777" w:rsidR="00460CE1" w:rsidRPr="002D36BD" w:rsidRDefault="00460CE1" w:rsidP="002D36BD">
      <w:pPr>
        <w:suppressAutoHyphens/>
        <w:spacing w:after="0" w:line="240" w:lineRule="auto"/>
        <w:rPr>
          <w:rFonts w:ascii="Times New Roman" w:hAnsi="Times New Roman" w:cs="Times New Roman"/>
          <w:bCs/>
          <w:iCs/>
          <w:sz w:val="24"/>
          <w:szCs w:val="24"/>
        </w:rPr>
      </w:pPr>
    </w:p>
    <w:p w14:paraId="4027E6AE" w14:textId="77777777" w:rsidR="00460CE1" w:rsidRPr="002D36BD" w:rsidRDefault="00460CE1" w:rsidP="002D36BD">
      <w:pPr>
        <w:suppressAutoHyphens/>
        <w:spacing w:after="0" w:line="240" w:lineRule="auto"/>
        <w:rPr>
          <w:rFonts w:ascii="Times New Roman" w:hAnsi="Times New Roman" w:cs="Times New Roman"/>
          <w:bCs/>
          <w:iCs/>
          <w:sz w:val="24"/>
          <w:szCs w:val="24"/>
        </w:rPr>
        <w:sectPr w:rsidR="00460CE1" w:rsidRPr="002D36BD" w:rsidSect="002D36BD">
          <w:pgSz w:w="11906" w:h="16838"/>
          <w:pgMar w:top="851" w:right="851" w:bottom="851" w:left="1134" w:header="709" w:footer="188" w:gutter="0"/>
          <w:cols w:space="708"/>
          <w:docGrid w:linePitch="360"/>
        </w:sectPr>
      </w:pPr>
    </w:p>
    <w:p w14:paraId="5E26712D" w14:textId="20C08611" w:rsidR="00460CE1" w:rsidRPr="002D36BD" w:rsidRDefault="00460CE1" w:rsidP="002D36BD">
      <w:pPr>
        <w:widowControl w:val="0"/>
        <w:spacing w:after="0" w:line="240" w:lineRule="auto"/>
        <w:ind w:firstLine="709"/>
        <w:rPr>
          <w:rFonts w:ascii="Times New Roman" w:hAnsi="Times New Roman" w:cs="Times New Roman"/>
          <w:b/>
          <w:sz w:val="24"/>
          <w:szCs w:val="24"/>
        </w:rPr>
      </w:pPr>
      <w:r w:rsidRPr="002D36BD">
        <w:rPr>
          <w:rFonts w:ascii="Times New Roman" w:hAnsi="Times New Roman" w:cs="Times New Roman"/>
          <w:b/>
          <w:sz w:val="24"/>
          <w:szCs w:val="24"/>
        </w:rPr>
        <w:lastRenderedPageBreak/>
        <w:t>2.2. Тематический план и содержание учебной дисциплины</w:t>
      </w:r>
    </w:p>
    <w:tbl>
      <w:tblPr>
        <w:tblW w:w="150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8"/>
        <w:gridCol w:w="9666"/>
        <w:gridCol w:w="1014"/>
        <w:gridCol w:w="1980"/>
        <w:gridCol w:w="9"/>
      </w:tblGrid>
      <w:tr w:rsidR="00460CE1" w:rsidRPr="002D36BD" w14:paraId="240CAC97" w14:textId="77777777" w:rsidTr="002D36BD">
        <w:trPr>
          <w:gridAfter w:val="1"/>
          <w:wAfter w:w="9" w:type="dxa"/>
          <w:trHeight w:val="20"/>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0AE7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Наименование разделов и тем</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26412"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 и формы организации деятельности обучающихся</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85FA00" w14:textId="073CDB9E"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 xml:space="preserve">Объем, акад. ч </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D4CEC1"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Коды компетенций, формированию которых способствует элемент программы</w:t>
            </w:r>
          </w:p>
        </w:tc>
      </w:tr>
      <w:tr w:rsidR="00460CE1" w:rsidRPr="002D36BD" w14:paraId="3C158B20" w14:textId="77777777" w:rsidTr="002D36BD">
        <w:trPr>
          <w:gridAfter w:val="1"/>
          <w:wAfter w:w="9" w:type="dxa"/>
          <w:trHeight w:val="371"/>
        </w:trPr>
        <w:tc>
          <w:tcPr>
            <w:tcW w:w="23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5D49B"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1</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9F72E"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2</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C7461"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3</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990D2" w14:textId="77777777" w:rsidR="00460CE1" w:rsidRPr="002D36BD" w:rsidRDefault="00460CE1" w:rsidP="002D36BD">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4</w:t>
            </w:r>
          </w:p>
        </w:tc>
      </w:tr>
      <w:tr w:rsidR="00460CE1" w:rsidRPr="002D36BD" w14:paraId="5BF6AC5B" w14:textId="77777777" w:rsidTr="002D36BD">
        <w:trPr>
          <w:gridAfter w:val="1"/>
          <w:wAfter w:w="9" w:type="dxa"/>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7255E"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Раздел 1. Теоретические основы безопасности жизнедеятельности и поведение человека в чрезвычайных ситуациях</w:t>
            </w:r>
          </w:p>
        </w:tc>
        <w:tc>
          <w:tcPr>
            <w:tcW w:w="10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B13959" w14:textId="1F703E69" w:rsidR="00460CE1" w:rsidRPr="002D36BD" w:rsidRDefault="00EA3351"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1FFFF" w14:textId="4497A900" w:rsidR="00460CE1" w:rsidRPr="002D36BD" w:rsidRDefault="00311C9D" w:rsidP="002D36BD">
            <w:pPr>
              <w:spacing w:after="0" w:line="240" w:lineRule="auto"/>
              <w:jc w:val="center"/>
              <w:rPr>
                <w:rFonts w:ascii="Times New Roman" w:hAnsi="Times New Roman" w:cs="Times New Roman"/>
                <w:bCs/>
                <w:sz w:val="24"/>
                <w:szCs w:val="24"/>
              </w:rPr>
            </w:pPr>
            <w:r w:rsidRPr="002D36BD">
              <w:rPr>
                <w:rFonts w:ascii="Times New Roman" w:hAnsi="Times New Roman" w:cs="Times New Roman"/>
                <w:bCs/>
                <w:sz w:val="24"/>
                <w:szCs w:val="24"/>
              </w:rPr>
              <w:t>ОК 01, 02, 04, 07</w:t>
            </w:r>
          </w:p>
        </w:tc>
      </w:tr>
      <w:tr w:rsidR="00460CE1" w:rsidRPr="002D36BD" w14:paraId="626C607C" w14:textId="77777777" w:rsidTr="002D36BD">
        <w:trPr>
          <w:gridAfter w:val="1"/>
          <w:wAfter w:w="9" w:type="dxa"/>
          <w:trHeight w:val="340"/>
        </w:trPr>
        <w:tc>
          <w:tcPr>
            <w:tcW w:w="2378" w:type="dxa"/>
            <w:vMerge w:val="restart"/>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213F0D4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1.1.</w:t>
            </w:r>
          </w:p>
          <w:p w14:paraId="0AED3E0E"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Теоретические основы безопасности жизнедеятельности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249B8"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82FF3F" w14:textId="27EB9A4C" w:rsidR="00460CE1" w:rsidRPr="002D36BD" w:rsidRDefault="00EA3351"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6E0D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ED844D8" w14:textId="77777777" w:rsidTr="002D36BD">
        <w:trPr>
          <w:gridAfter w:val="1"/>
          <w:wAfter w:w="9" w:type="dxa"/>
          <w:trHeight w:val="20"/>
        </w:trPr>
        <w:tc>
          <w:tcPr>
            <w:tcW w:w="2378" w:type="dxa"/>
            <w:vMerge/>
            <w:tcBorders>
              <w:top w:val="single" w:sz="2" w:space="0" w:color="000000"/>
              <w:left w:val="single" w:sz="4" w:space="0" w:color="000000"/>
              <w:bottom w:val="single" w:sz="2" w:space="0" w:color="000000"/>
              <w:right w:val="single" w:sz="4" w:space="0" w:color="000000"/>
            </w:tcBorders>
            <w:tcMar>
              <w:top w:w="0" w:type="dxa"/>
              <w:left w:w="108" w:type="dxa"/>
              <w:bottom w:w="0" w:type="dxa"/>
              <w:right w:w="108" w:type="dxa"/>
            </w:tcMar>
          </w:tcPr>
          <w:p w14:paraId="72BE60B7"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2" w:space="0" w:color="000000"/>
              <w:right w:val="single" w:sz="4" w:space="0" w:color="000000"/>
            </w:tcBorders>
            <w:tcMar>
              <w:top w:w="0" w:type="dxa"/>
              <w:left w:w="108" w:type="dxa"/>
              <w:bottom w:w="0" w:type="dxa"/>
              <w:right w:w="108" w:type="dxa"/>
            </w:tcMar>
          </w:tcPr>
          <w:p w14:paraId="0C914D5C" w14:textId="3D79F3CD" w:rsidR="00460CE1" w:rsidRPr="002D36BD" w:rsidRDefault="00460CE1" w:rsidP="002D36BD">
            <w:pPr>
              <w:spacing w:after="0" w:line="240" w:lineRule="auto"/>
              <w:ind w:firstLine="459"/>
              <w:contextualSpacing/>
              <w:jc w:val="both"/>
              <w:rPr>
                <w:rFonts w:ascii="Times New Roman" w:hAnsi="Times New Roman" w:cs="Times New Roman"/>
                <w:sz w:val="24"/>
                <w:szCs w:val="24"/>
              </w:rPr>
            </w:pPr>
            <w:r w:rsidRPr="002D36BD">
              <w:rPr>
                <w:rFonts w:ascii="Times New Roman" w:hAnsi="Times New Roman" w:cs="Times New Roman"/>
                <w:sz w:val="24"/>
                <w:szCs w:val="24"/>
              </w:rPr>
              <w:t xml:space="preserve">Цели и задачи изучения дисциплины «Безопасность жизнедеятельности».  Разновидности опасностей современного мира. Защита человека и окружающей среды от опасностей. Сущность понятия «безопасность жизнедеятельности». Возникновение и развитие научных представлений о человеко- и </w:t>
            </w:r>
            <w:proofErr w:type="spellStart"/>
            <w:r w:rsidRPr="002D36BD">
              <w:rPr>
                <w:rFonts w:ascii="Times New Roman" w:hAnsi="Times New Roman" w:cs="Times New Roman"/>
                <w:sz w:val="24"/>
                <w:szCs w:val="24"/>
              </w:rPr>
              <w:t>природо</w:t>
            </w:r>
            <w:proofErr w:type="spellEnd"/>
            <w:r w:rsidRPr="002D36BD">
              <w:rPr>
                <w:rFonts w:ascii="Times New Roman" w:hAnsi="Times New Roman" w:cs="Times New Roman"/>
                <w:sz w:val="24"/>
                <w:szCs w:val="24"/>
              </w:rPr>
              <w:t>-защитной деятельности. Представление о системе «человек – среда обитания», ее структуре и функциональных связях. Системы безопасности и их структура. Вред, ущерб – виды и характеристики. Нормы экологической безопасности при ведении профессиональной деятельности. Способы минимизации угрозы потерь, вызываемых нарушениями норм безопасности жизнедеятельности на рабочем месте. Алгоритмы поддержания безопасных условий жизнедеятельности на рабочем месте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518615" w14:textId="3524BFF3" w:rsidR="00460CE1" w:rsidRPr="002D36BD" w:rsidRDefault="00EA3351" w:rsidP="002D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1AE4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77E2CC6" w14:textId="77777777" w:rsidTr="002D36BD">
        <w:trPr>
          <w:gridAfter w:val="1"/>
          <w:wAfter w:w="9" w:type="dxa"/>
          <w:trHeight w:val="34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5E4F6"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1.2.</w:t>
            </w:r>
          </w:p>
          <w:p w14:paraId="4DBDB10B"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Безопасное поведение человека в чрезвычайных ситуациях</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3DE09F"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 xml:space="preserve">Содержание учебного материала </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DEDD46" w14:textId="6D198CE3"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10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B9209"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BFA6E8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8890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E07B3" w14:textId="77777777" w:rsidR="00460CE1" w:rsidRPr="002D36BD" w:rsidRDefault="00460CE1" w:rsidP="002D36BD">
            <w:pPr>
              <w:spacing w:after="0" w:line="240" w:lineRule="auto"/>
              <w:ind w:firstLine="459"/>
              <w:contextualSpacing/>
              <w:jc w:val="both"/>
              <w:rPr>
                <w:rFonts w:ascii="Times New Roman" w:hAnsi="Times New Roman" w:cs="Times New Roman"/>
                <w:sz w:val="24"/>
                <w:szCs w:val="24"/>
              </w:rPr>
            </w:pPr>
            <w:r w:rsidRPr="002D36BD">
              <w:rPr>
                <w:rFonts w:ascii="Times New Roman" w:hAnsi="Times New Roman" w:cs="Times New Roman"/>
                <w:sz w:val="24"/>
                <w:szCs w:val="24"/>
              </w:rPr>
              <w:t>Понятие и общая классификация чрезвычайных ситуаций. ЧС природного, техногенного и социального характера. Общие правила безопасного поведения в ЧС и особенности безопасного поведения в процессе выполнения профессиональных функций. Действия населения по сигналам гражданской обороны</w:t>
            </w:r>
          </w:p>
          <w:p w14:paraId="5A7A0104" w14:textId="77777777" w:rsidR="00460CE1" w:rsidRPr="002D36BD" w:rsidRDefault="00460CE1" w:rsidP="002D36BD">
            <w:pPr>
              <w:spacing w:after="0" w:line="240" w:lineRule="auto"/>
              <w:ind w:firstLine="459"/>
              <w:contextualSpacing/>
              <w:jc w:val="both"/>
              <w:rPr>
                <w:rFonts w:ascii="Times New Roman" w:hAnsi="Times New Roman" w:cs="Times New Roman"/>
                <w:strike/>
                <w:sz w:val="24"/>
                <w:szCs w:val="24"/>
              </w:rPr>
            </w:pPr>
            <w:r w:rsidRPr="002D36BD">
              <w:rPr>
                <w:rFonts w:ascii="Times New Roman" w:hAnsi="Times New Roman" w:cs="Times New Roman"/>
                <w:sz w:val="24"/>
                <w:szCs w:val="24"/>
              </w:rPr>
              <w:t>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EFFD" w14:textId="6CF92BFD"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4883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524F6C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E6AD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56604"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76C03" w14:textId="2980862E" w:rsidR="00460CE1" w:rsidRPr="0048653A" w:rsidRDefault="005E5B34"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790A5" w14:textId="77777777" w:rsidR="00460CE1" w:rsidRPr="002D36BD" w:rsidRDefault="00460CE1" w:rsidP="002D36BD">
            <w:pPr>
              <w:spacing w:after="0" w:line="240" w:lineRule="auto"/>
              <w:rPr>
                <w:rFonts w:ascii="Times New Roman" w:hAnsi="Times New Roman" w:cs="Times New Roman"/>
                <w:sz w:val="24"/>
                <w:szCs w:val="24"/>
              </w:rPr>
            </w:pPr>
          </w:p>
        </w:tc>
      </w:tr>
      <w:tr w:rsidR="005E5B34" w:rsidRPr="002D36BD" w14:paraId="57301765" w14:textId="77777777" w:rsidTr="002D36BD">
        <w:trPr>
          <w:gridAfter w:val="1"/>
          <w:wAfter w:w="9" w:type="dxa"/>
          <w:trHeight w:val="645"/>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D607B" w14:textId="77777777" w:rsidR="005E5B34" w:rsidRPr="002D36BD" w:rsidRDefault="005E5B34"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right w:val="single" w:sz="4" w:space="0" w:color="000000"/>
            </w:tcBorders>
            <w:tcMar>
              <w:top w:w="0" w:type="dxa"/>
              <w:left w:w="108" w:type="dxa"/>
              <w:bottom w:w="0" w:type="dxa"/>
              <w:right w:w="108" w:type="dxa"/>
            </w:tcMar>
          </w:tcPr>
          <w:p w14:paraId="500B1D22" w14:textId="3127D345" w:rsidR="005E5B34" w:rsidRPr="0048653A" w:rsidRDefault="005E5B34" w:rsidP="002D36BD">
            <w:pPr>
              <w:spacing w:after="0" w:line="240" w:lineRule="auto"/>
              <w:contextualSpacing/>
              <w:jc w:val="both"/>
              <w:rPr>
                <w:rFonts w:ascii="Times New Roman" w:hAnsi="Times New Roman" w:cs="Times New Roman"/>
                <w:strike/>
                <w:sz w:val="24"/>
                <w:szCs w:val="24"/>
                <w:highlight w:val="cyan"/>
              </w:rPr>
            </w:pPr>
            <w:r w:rsidRPr="0048653A">
              <w:rPr>
                <w:rFonts w:ascii="Times New Roman" w:hAnsi="Times New Roman" w:cs="Times New Roman"/>
                <w:sz w:val="24"/>
                <w:szCs w:val="24"/>
                <w:highlight w:val="cyan"/>
              </w:rPr>
              <w:t xml:space="preserve">Использование на рабочем месте средств индивидуальной защиты от поражающих факторов при ЧС. </w:t>
            </w:r>
          </w:p>
        </w:tc>
        <w:tc>
          <w:tcPr>
            <w:tcW w:w="101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55698202" w14:textId="080F1F1C" w:rsidR="005E5B34" w:rsidRPr="0048653A" w:rsidRDefault="00311C9D"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D6CB4" w14:textId="77777777" w:rsidR="005E5B34" w:rsidRPr="002D36BD" w:rsidRDefault="005E5B34" w:rsidP="002D36BD">
            <w:pPr>
              <w:spacing w:after="0" w:line="240" w:lineRule="auto"/>
              <w:rPr>
                <w:rFonts w:ascii="Times New Roman" w:hAnsi="Times New Roman" w:cs="Times New Roman"/>
                <w:sz w:val="24"/>
                <w:szCs w:val="24"/>
              </w:rPr>
            </w:pPr>
          </w:p>
        </w:tc>
      </w:tr>
      <w:tr w:rsidR="00311C9D" w:rsidRPr="002D36BD" w14:paraId="52E70FFA" w14:textId="77777777" w:rsidTr="002D36BD">
        <w:trPr>
          <w:gridAfter w:val="1"/>
          <w:wAfter w:w="9" w:type="dxa"/>
          <w:trHeight w:val="363"/>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12E7C" w14:textId="77777777" w:rsidR="00311C9D" w:rsidRPr="002D36BD" w:rsidRDefault="00311C9D"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right w:val="single" w:sz="4" w:space="0" w:color="000000"/>
            </w:tcBorders>
            <w:tcMar>
              <w:top w:w="0" w:type="dxa"/>
              <w:left w:w="108" w:type="dxa"/>
              <w:bottom w:w="0" w:type="dxa"/>
              <w:right w:w="108" w:type="dxa"/>
            </w:tcMar>
          </w:tcPr>
          <w:p w14:paraId="47A102DE" w14:textId="5FE0CF70" w:rsidR="00311C9D" w:rsidRPr="0048653A" w:rsidRDefault="00311C9D" w:rsidP="002D36BD">
            <w:pPr>
              <w:spacing w:after="0" w:line="240" w:lineRule="auto"/>
              <w:contextualSpacing/>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Правила поведения и действия по сигналам гражданской обороны</w:t>
            </w:r>
          </w:p>
        </w:tc>
        <w:tc>
          <w:tcPr>
            <w:tcW w:w="1014"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14:paraId="06F7E4DB" w14:textId="14172721" w:rsidR="00311C9D" w:rsidRPr="0048653A" w:rsidRDefault="00311C9D"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34FBE" w14:textId="77777777" w:rsidR="00311C9D" w:rsidRPr="002D36BD" w:rsidRDefault="00311C9D" w:rsidP="002D36BD">
            <w:pPr>
              <w:spacing w:after="0" w:line="240" w:lineRule="auto"/>
              <w:rPr>
                <w:rFonts w:ascii="Times New Roman" w:hAnsi="Times New Roman" w:cs="Times New Roman"/>
                <w:sz w:val="24"/>
                <w:szCs w:val="24"/>
              </w:rPr>
            </w:pPr>
          </w:p>
        </w:tc>
      </w:tr>
      <w:tr w:rsidR="00460CE1" w:rsidRPr="002D36BD" w14:paraId="57675CE0"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1630D"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lastRenderedPageBreak/>
              <w:t>Раздел 2. Основы военной службы и медицинской подготовки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1F624" w14:textId="6350E6F8"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C85D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725465BC" w14:textId="77777777" w:rsidTr="002D36BD">
        <w:trPr>
          <w:trHeight w:val="200"/>
        </w:trPr>
        <w:tc>
          <w:tcPr>
            <w:tcW w:w="1504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2DA10" w14:textId="77777777" w:rsidR="00460CE1" w:rsidRPr="002D36BD" w:rsidRDefault="00460CE1" w:rsidP="002D36BD">
            <w:pPr>
              <w:spacing w:after="0" w:line="240" w:lineRule="auto"/>
              <w:jc w:val="both"/>
              <w:rPr>
                <w:rFonts w:ascii="Times New Roman" w:hAnsi="Times New Roman" w:cs="Times New Roman"/>
                <w:b/>
                <w:sz w:val="24"/>
                <w:szCs w:val="24"/>
              </w:rPr>
            </w:pPr>
          </w:p>
        </w:tc>
      </w:tr>
      <w:tr w:rsidR="00460CE1" w:rsidRPr="002D36BD" w14:paraId="71BFEF42"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FD9E7"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Модуль «Основы военной службы» (для юношей)»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E74F75" w14:textId="1964D4FE"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FFB7D"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ОК 01, 02, 04, 07</w:t>
            </w:r>
          </w:p>
        </w:tc>
      </w:tr>
      <w:tr w:rsidR="00460CE1" w:rsidRPr="002D36BD" w14:paraId="61576F00"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AA9B1"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2.1.</w:t>
            </w:r>
          </w:p>
          <w:p w14:paraId="2A5CC8B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Основы военной безопасности Российской Федерации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8DC19E"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49A4C4" w14:textId="53B82482"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2A8ED"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ОК 01, 02, 04, 07</w:t>
            </w:r>
          </w:p>
        </w:tc>
      </w:tr>
      <w:tr w:rsidR="00460CE1" w:rsidRPr="002D36BD" w14:paraId="782407A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A4A3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DD315"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Военная служба в исторической ретроспективе и перспективе. Виды Вооруженных Сил Российской Федерации, рода войск, история их создания, их основные задачи. Руководство и управление Вооруженными Силами. Организация обороны Российской Федерации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7A1F9" w14:textId="4C0D68ED"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DA30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BC2CD3B" w14:textId="77777777" w:rsidTr="002D36BD">
        <w:trPr>
          <w:gridAfter w:val="1"/>
          <w:wAfter w:w="9" w:type="dxa"/>
          <w:trHeight w:val="20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4B9E5"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2.2. Организационные и правовые основы военной службы в Российской Федерации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C5AA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ADEDE3" w14:textId="068877A0"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C1307"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0B060A4B"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83A8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5509"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 xml:space="preserve">Военная служба как вид федеральной государственной службы и разновидность профессиональной служебной деятельности: особенности и предназначение. Правовой статус военнослужащих. Права и обязанности военнослужащих. Социальное обеспечение военнослужащих. Понятие и сущность воинской обязанности. Воинский учет граждан. Призыв граждан на военную службу. Медицинское освидетельствование и обследование граждан при постановке их на воинский учет и при призыве на военную службу. Обязательная и добровольная подготовка граждан к военной службе. Начало, срок и окончание военной службы. Увольнение с военной службы. Прохождение военной службы по призыву, по контракту. Альтернативная гражданская служба. Ответственность военнослужащих. </w:t>
            </w:r>
          </w:p>
          <w:p w14:paraId="5A9D2E1B"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Общевоинские уставы Вооруженных Сил Российской Федерации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BB1E" w14:textId="15E28E11"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D4AA8"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BA62F6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58B1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56213"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402448"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CC38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808D7F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4FA41"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4AE1"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Самоподготовка будущего призывника к осуществлению военной деятельности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28D93"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E39B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077D4AA"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DEA5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2.3. Основы строевой и физической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44581"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B325E" w14:textId="10A54B6B"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C80515"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4F163CD1"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6560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EFCF9"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Строевая подготовка: строи и управление ими, строевые приемы и движение без оружия, строевые приемы и движение с оружием, выполнение воинского приветствия, выход из строя и возвращение в строй, подход к начальнику и отход от него, строи отделения, действия военнослужащих у автомобилей и на автомобилях.</w:t>
            </w:r>
          </w:p>
          <w:p w14:paraId="7EFB995F" w14:textId="77777777" w:rsidR="00460CE1" w:rsidRPr="002D36BD" w:rsidRDefault="00460CE1" w:rsidP="002D36BD">
            <w:pPr>
              <w:spacing w:after="0" w:line="240" w:lineRule="auto"/>
              <w:ind w:firstLine="176"/>
              <w:jc w:val="both"/>
              <w:rPr>
                <w:rFonts w:ascii="Times New Roman" w:hAnsi="Times New Roman" w:cs="Times New Roman"/>
                <w:sz w:val="24"/>
                <w:szCs w:val="24"/>
              </w:rPr>
            </w:pPr>
            <w:r w:rsidRPr="002D36BD">
              <w:rPr>
                <w:rFonts w:ascii="Times New Roman" w:hAnsi="Times New Roman" w:cs="Times New Roman"/>
                <w:sz w:val="24"/>
                <w:szCs w:val="24"/>
              </w:rPr>
              <w:t>Цель и задачи физической подготовки, содержание, средства физической подготовки. Этапы проведения физической подготовки военнослужащих. Техника выполнения физических упражнений и формирования двигательных навыков. Основные формы проведения физической подготовки: учебные занятия, утренняя физическая зарядка, попутные физические тренировки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7C534" w14:textId="48400F81"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520C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4820C4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7FA5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A77A"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7DA0C"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4D953"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35BD78A"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284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EFFA3"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Строевая и физическая подготовка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C1F3DE"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57BD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646153F6"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83361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2.4. Основы огневой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FD2C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5C069" w14:textId="71A6D819"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344C0"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567D6A3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F8E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EBAE2" w14:textId="77777777" w:rsidR="00460CE1" w:rsidRPr="002D36BD" w:rsidRDefault="00460CE1" w:rsidP="002D36BD">
            <w:pPr>
              <w:spacing w:after="0" w:line="240" w:lineRule="auto"/>
              <w:ind w:firstLine="567"/>
              <w:contextualSpacing/>
              <w:jc w:val="both"/>
              <w:rPr>
                <w:rFonts w:ascii="Times New Roman" w:hAnsi="Times New Roman" w:cs="Times New Roman"/>
                <w:b/>
                <w:sz w:val="24"/>
                <w:szCs w:val="24"/>
              </w:rPr>
            </w:pPr>
            <w:r w:rsidRPr="002D36BD">
              <w:rPr>
                <w:rFonts w:ascii="Times New Roman" w:hAnsi="Times New Roman" w:cs="Times New Roman"/>
                <w:sz w:val="24"/>
                <w:szCs w:val="24"/>
              </w:rPr>
              <w:t>Понятие «огневая подготовка». Требования к организации, порядку и мерам безопасности во время стрельб и тренировок. Правила безопасного обращения с оружием. Изучение условий выполнения упражнения начальных стрельб из стрелкового оружия. Способы удержания оружия и правильность прицеливания. Материальная часть автомата Калашникова, разборка, сборка, чистка, смазка и хранение автомата, осмотр и подготовка автомата к стрельбе, ведение огня из автомата, ручные осколочные гранаты</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546690" w14:textId="7A052B0B"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F82E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CA465F5"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600CA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2529D"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812C0"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40EB0"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28F508B"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830B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08AC2"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sz w:val="24"/>
                <w:szCs w:val="24"/>
                <w:highlight w:val="cyan"/>
              </w:rPr>
              <w:t>Отработка начальных навыков обращения с оружием</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F7FE81"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B8662"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72776DB"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CDC3D"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2.5. Основы тактической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10F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A9906B" w14:textId="50FADA23"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65E2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75297882"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7843B"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888A6" w14:textId="77777777" w:rsidR="00460CE1" w:rsidRPr="002D36BD" w:rsidRDefault="00460CE1" w:rsidP="002D36BD">
            <w:pPr>
              <w:spacing w:after="0" w:line="240" w:lineRule="auto"/>
              <w:ind w:firstLine="176"/>
              <w:contextualSpacing/>
              <w:rPr>
                <w:rFonts w:ascii="Times New Roman" w:hAnsi="Times New Roman" w:cs="Times New Roman"/>
                <w:sz w:val="24"/>
                <w:szCs w:val="24"/>
              </w:rPr>
            </w:pPr>
            <w:r w:rsidRPr="002D36BD">
              <w:rPr>
                <w:rFonts w:ascii="Times New Roman" w:hAnsi="Times New Roman" w:cs="Times New Roman"/>
                <w:sz w:val="24"/>
                <w:szCs w:val="24"/>
              </w:rPr>
              <w:t>Основы общевойскового боя. Основные понятия общевойскового боя (бой, удар, огонь, маневр). Виды маневра. Походный, предбоевой и боевой порядок действия подразделений. Оборона, ее задачи и принципы. Наступление, задачи и способы</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4F3181" w14:textId="05A4D0D4"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AFC99"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C4AB932"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FB761"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2.6. Основы военной топографии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AC32F"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5E855E" w14:textId="0EF81214"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F2FD3"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64BFE4F3"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FA3A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49FB"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Местность как элемент боевой обстановки. Тактические свойства местности, основные её разновидности и влияние на боевые действия войск. Сезонные изменения тактических свойств местности. Типы укрытий на разных типах местности (горная, степь, лес и т.д.)</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3EAA5" w14:textId="1A6CDEC6"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61DB"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CAEB35E"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9F2F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2.7. Основы инженерной подготовки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DB0F3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E30212" w14:textId="5E0C1298" w:rsidR="00460CE1" w:rsidRPr="002D36BD" w:rsidRDefault="005E5B34"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377FB"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3317E0F4"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41F86"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A339D"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Порядок оборудования позиции отделения. Назначение, размеры и последовательность оборудования окопа для стрелка. Шанцевый инструмент, его назначение, применение и сбережение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FB095D" w14:textId="70E9C1C3" w:rsidR="00460CE1" w:rsidRPr="002D36BD" w:rsidRDefault="005E5B34"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343C"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C01EB3A"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BDAFE"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Тема 2.8. Основы военно-медицинской подготовки. Тактическая медицина</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DD02A3"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B022E" w14:textId="15798816"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6</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65D2"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16201F17"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E3EA"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96BA9"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Виды боевых ранений и опасность их получения. Состав и назначение штатных и подручных средств первой помощи. Алгоритм оказания первой помощи при различных состояниях, в т.ч. боевых ранений.</w:t>
            </w:r>
          </w:p>
          <w:p w14:paraId="48C42290" w14:textId="77777777" w:rsidR="00460CE1" w:rsidRPr="002D36BD" w:rsidRDefault="00460CE1" w:rsidP="002D36BD">
            <w:pPr>
              <w:spacing w:after="0" w:line="240" w:lineRule="auto"/>
              <w:ind w:firstLine="176"/>
              <w:contextualSpacing/>
              <w:jc w:val="both"/>
              <w:rPr>
                <w:rFonts w:ascii="Times New Roman" w:hAnsi="Times New Roman" w:cs="Times New Roman"/>
                <w:sz w:val="24"/>
                <w:szCs w:val="24"/>
              </w:rPr>
            </w:pPr>
            <w:r w:rsidRPr="002D36BD">
              <w:rPr>
                <w:rFonts w:ascii="Times New Roman" w:hAnsi="Times New Roman" w:cs="Times New Roman"/>
                <w:sz w:val="24"/>
                <w:szCs w:val="24"/>
              </w:rPr>
              <w:t>Условные зоны оказания первой помощи: характеристика особенностей «красной», «желтой» и «зеленой» зон. Объем мероприятий первой помощи в каждой зоне. Порядок выполнения мероприятий первой помощи в каждой зоне.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6EC502" w14:textId="5EF528BF"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8974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7B842D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5573D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A120B"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A2EB0A"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FBD9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BA0DEE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8D972"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9EAABC1"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Общие принципы оказания первой медико-санитарной помощи. Методы доврачебной реанимации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BCD93"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A75A9"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D5A81F8" w14:textId="77777777" w:rsidTr="002D36BD">
        <w:trPr>
          <w:gridAfter w:val="1"/>
          <w:wAfter w:w="9" w:type="dxa"/>
          <w:trHeight w:val="20"/>
        </w:trPr>
        <w:tc>
          <w:tcPr>
            <w:tcW w:w="237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7E1C6"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b/>
                <w:sz w:val="24"/>
                <w:szCs w:val="24"/>
              </w:rPr>
              <w:t>Тема 2.9.</w:t>
            </w:r>
          </w:p>
          <w:p w14:paraId="2A9D506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 xml:space="preserve">Символы воинской чести. Боевые </w:t>
            </w:r>
            <w:r w:rsidRPr="002D36BD">
              <w:rPr>
                <w:rFonts w:ascii="Times New Roman" w:hAnsi="Times New Roman" w:cs="Times New Roman"/>
                <w:b/>
                <w:sz w:val="24"/>
                <w:szCs w:val="24"/>
              </w:rPr>
              <w:lastRenderedPageBreak/>
              <w:t>традиции Вооруженных Сил России</w:t>
            </w: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279C6"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lastRenderedPageBreak/>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A69285" w14:textId="06B65905" w:rsidR="00460CE1" w:rsidRPr="002D36BD" w:rsidRDefault="00311C9D"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FE03F"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0ACA6E1A"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8B99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4E663"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 xml:space="preserve">Боевое Знамя части – символ воинской чести, доблести и славы. Боевые традиции Вооруженных сил РФ. Ордена – почетные награды за воинские отличия в бою и заслуги в </w:t>
            </w:r>
            <w:r w:rsidRPr="002D36BD">
              <w:rPr>
                <w:rFonts w:ascii="Times New Roman" w:hAnsi="Times New Roman" w:cs="Times New Roman"/>
                <w:sz w:val="24"/>
                <w:szCs w:val="24"/>
              </w:rPr>
              <w:lastRenderedPageBreak/>
              <w:t>военной службе. Ритуалы Вооруженных Сил Российской Федерации. Патриотизм и верность воинскому долгу. Дружба, войсковое товарищество.</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7772EE" w14:textId="3C439C05" w:rsidR="00460CE1" w:rsidRPr="002D36BD" w:rsidRDefault="00311C9D"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lastRenderedPageBreak/>
              <w:t>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0DDD1"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0B0D30E" w14:textId="77777777" w:rsidTr="002D36BD">
        <w:trPr>
          <w:trHeight w:val="20"/>
        </w:trPr>
        <w:tc>
          <w:tcPr>
            <w:tcW w:w="1504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AA175" w14:textId="77777777" w:rsidR="00460CE1" w:rsidRPr="002D36BD" w:rsidRDefault="00460CE1" w:rsidP="002D36BD">
            <w:pPr>
              <w:spacing w:after="0" w:line="240" w:lineRule="auto"/>
              <w:jc w:val="both"/>
              <w:rPr>
                <w:rFonts w:ascii="Times New Roman" w:hAnsi="Times New Roman" w:cs="Times New Roman"/>
                <w:b/>
                <w:sz w:val="24"/>
                <w:szCs w:val="24"/>
              </w:rPr>
            </w:pPr>
          </w:p>
        </w:tc>
      </w:tr>
      <w:tr w:rsidR="00460CE1" w:rsidRPr="002D36BD" w14:paraId="328D1507" w14:textId="77777777" w:rsidTr="002D36BD">
        <w:trPr>
          <w:gridAfter w:val="1"/>
          <w:wAfter w:w="9" w:type="dxa"/>
          <w:trHeight w:val="20"/>
        </w:trPr>
        <w:tc>
          <w:tcPr>
            <w:tcW w:w="12044" w:type="dxa"/>
            <w:gridSpan w:val="2"/>
            <w:tcBorders>
              <w:top w:val="single" w:sz="4" w:space="0" w:color="000000"/>
              <w:left w:val="single" w:sz="4" w:space="0" w:color="000000"/>
              <w:bottom w:val="single" w:sz="2" w:space="0" w:color="000000"/>
              <w:right w:val="single" w:sz="2" w:space="0" w:color="000000"/>
            </w:tcBorders>
            <w:tcMar>
              <w:top w:w="0" w:type="dxa"/>
              <w:left w:w="108" w:type="dxa"/>
              <w:bottom w:w="0" w:type="dxa"/>
              <w:right w:w="108" w:type="dxa"/>
            </w:tcMar>
          </w:tcPr>
          <w:p w14:paraId="5A9D99D9"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Модуль «Основы медицинских знаний» (для девушек)</w:t>
            </w:r>
          </w:p>
        </w:tc>
        <w:tc>
          <w:tcPr>
            <w:tcW w:w="1014" w:type="dxa"/>
            <w:tcBorders>
              <w:top w:val="single" w:sz="4" w:space="0" w:color="000000"/>
              <w:left w:val="single" w:sz="2" w:space="0" w:color="000000"/>
              <w:bottom w:val="single" w:sz="4" w:space="0" w:color="000000"/>
              <w:right w:val="single" w:sz="2" w:space="0" w:color="000000"/>
            </w:tcBorders>
            <w:tcMar>
              <w:top w:w="0" w:type="dxa"/>
              <w:left w:w="108" w:type="dxa"/>
              <w:bottom w:w="0" w:type="dxa"/>
              <w:right w:w="108" w:type="dxa"/>
            </w:tcMar>
            <w:vAlign w:val="center"/>
          </w:tcPr>
          <w:p w14:paraId="6B240AE6" w14:textId="5733B721"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48</w:t>
            </w:r>
          </w:p>
        </w:tc>
        <w:tc>
          <w:tcPr>
            <w:tcW w:w="1980"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0C2F710" w14:textId="77777777" w:rsidR="00460CE1" w:rsidRPr="002D36BD" w:rsidRDefault="00460CE1" w:rsidP="002D36BD">
            <w:pPr>
              <w:spacing w:after="0" w:line="240" w:lineRule="auto"/>
              <w:rPr>
                <w:rFonts w:ascii="Times New Roman" w:hAnsi="Times New Roman" w:cs="Times New Roman"/>
                <w:b/>
                <w:i/>
                <w:sz w:val="24"/>
                <w:szCs w:val="24"/>
              </w:rPr>
            </w:pPr>
          </w:p>
        </w:tc>
      </w:tr>
      <w:tr w:rsidR="00460CE1" w:rsidRPr="002D36BD" w14:paraId="33FCE139" w14:textId="77777777" w:rsidTr="002D36BD">
        <w:trPr>
          <w:gridAfter w:val="1"/>
          <w:wAfter w:w="9" w:type="dxa"/>
          <w:trHeight w:val="340"/>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96C7CD1" w14:textId="77777777" w:rsidR="00460CE1" w:rsidRPr="002D36BD" w:rsidRDefault="00460CE1" w:rsidP="002D36BD">
            <w:pPr>
              <w:spacing w:after="0" w:line="240" w:lineRule="auto"/>
              <w:rPr>
                <w:rFonts w:ascii="Times New Roman" w:hAnsi="Times New Roman" w:cs="Times New Roman"/>
                <w:sz w:val="24"/>
                <w:szCs w:val="24"/>
              </w:rPr>
            </w:pPr>
            <w:r w:rsidRPr="002D36BD">
              <w:rPr>
                <w:rFonts w:ascii="Times New Roman" w:hAnsi="Times New Roman" w:cs="Times New Roman"/>
                <w:b/>
                <w:sz w:val="24"/>
                <w:szCs w:val="24"/>
              </w:rPr>
              <w:t>Тема 2.1</w:t>
            </w:r>
            <w:r w:rsidRPr="002D36BD">
              <w:rPr>
                <w:rFonts w:ascii="Times New Roman" w:hAnsi="Times New Roman" w:cs="Times New Roman"/>
                <w:sz w:val="24"/>
                <w:szCs w:val="24"/>
              </w:rPr>
              <w:t xml:space="preserve">. </w:t>
            </w:r>
          </w:p>
          <w:p w14:paraId="01FD3E83"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Общие правила оказания первой помощи</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6B53E03C"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E43EE" w14:textId="58DB345D"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20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0BBAF" w14:textId="77777777" w:rsidR="00460CE1" w:rsidRPr="002D36BD" w:rsidRDefault="00460CE1" w:rsidP="002D36B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pacing w:val="-3"/>
                <w:sz w:val="24"/>
                <w:szCs w:val="24"/>
              </w:rPr>
            </w:pPr>
            <w:r w:rsidRPr="002D36BD">
              <w:rPr>
                <w:rFonts w:ascii="Times New Roman" w:hAnsi="Times New Roman" w:cs="Times New Roman"/>
                <w:sz w:val="24"/>
                <w:szCs w:val="24"/>
              </w:rPr>
              <w:t>ОК 01, 02, 04, 07</w:t>
            </w:r>
          </w:p>
        </w:tc>
      </w:tr>
      <w:tr w:rsidR="00460CE1" w:rsidRPr="002D36BD" w14:paraId="05F76FD6"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759077A"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D808D89" w14:textId="77777777" w:rsidR="00460CE1" w:rsidRPr="002D36BD" w:rsidRDefault="00460CE1" w:rsidP="002D36BD">
            <w:pPr>
              <w:spacing w:after="0" w:line="240" w:lineRule="auto"/>
              <w:jc w:val="both"/>
              <w:rPr>
                <w:rFonts w:ascii="Times New Roman" w:hAnsi="Times New Roman" w:cs="Times New Roman"/>
                <w:sz w:val="24"/>
                <w:szCs w:val="24"/>
              </w:rPr>
            </w:pPr>
            <w:r w:rsidRPr="002D36BD">
              <w:rPr>
                <w:rFonts w:ascii="Times New Roman" w:hAnsi="Times New Roman" w:cs="Times New Roman"/>
                <w:sz w:val="24"/>
                <w:szCs w:val="24"/>
              </w:rPr>
              <w:t>Оценка состояния пострадавшего. Общая характеристика поражений организма человека от воздействия опасных факторов. Общие правила и порядок оказания первой медицинской помощи. Первая доврачебная помощь при различных повреждениях и состояниях организма. Транспортная иммобилизация и транспортирование пострадавших при различных повреждениях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2C624" w14:textId="55251C92" w:rsidR="00460CE1" w:rsidRPr="002D36BD" w:rsidRDefault="00B31AA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14</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83935"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0E840BC"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08A267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EF21571" w14:textId="77777777" w:rsidR="00460CE1" w:rsidRPr="0048653A" w:rsidRDefault="00460CE1" w:rsidP="002D36BD">
            <w:pPr>
              <w:spacing w:after="0" w:line="240" w:lineRule="auto"/>
              <w:jc w:val="both"/>
              <w:rPr>
                <w:rFonts w:ascii="Times New Roman" w:hAnsi="Times New Roman" w:cs="Times New Roman"/>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2D8012"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706AF"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4C2A522F"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19087259"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4177228"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Общие принципы оказания первой медико-санитарной помощи. Методы доврачебной реанимации</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8360B7"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2233CE"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767C820D"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0E9FA194"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D066FB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отсутствии сознания, при остановке дыхания и отсутствии кровообращения (остановке сердца)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80411"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B21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0AB8051"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2196364B"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AADA19B"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наружных кровотечениях, при травмах различных областей тела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1D804B"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F6D9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E761D19"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E6643B8"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440CEB3"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ожогах и воздействии высоких температур, при воздействии низких температур</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467AB4"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DFE6A"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26ECB00" w14:textId="77777777" w:rsidTr="002D36BD">
        <w:trPr>
          <w:gridAfter w:val="1"/>
          <w:wAfter w:w="9" w:type="dxa"/>
          <w:trHeight w:val="20"/>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44713D5"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5D0C4B9"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Первая помощь при попадании инородных тел в верхние дыхательные пути, при отравлениях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7A7BB"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A5F16"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1B7AD990" w14:textId="77777777" w:rsidTr="002D36BD">
        <w:trPr>
          <w:gridAfter w:val="1"/>
          <w:wAfter w:w="9" w:type="dxa"/>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9D41E63"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 xml:space="preserve">Тема 2.2. </w:t>
            </w:r>
          </w:p>
          <w:p w14:paraId="399E9277"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Профилактика инфекционных заболеваний</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365B94C"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258D3" w14:textId="7C983F14" w:rsidR="00460CE1" w:rsidRPr="002D36BD" w:rsidRDefault="00B31AAB"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20</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663AD"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43840A23"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2F92A80"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3BE04B63" w14:textId="77777777" w:rsidR="00460CE1" w:rsidRPr="002D36BD" w:rsidRDefault="00460CE1" w:rsidP="002D36BD">
            <w:pPr>
              <w:spacing w:after="0" w:line="240" w:lineRule="auto"/>
              <w:ind w:firstLine="318"/>
              <w:jc w:val="both"/>
              <w:rPr>
                <w:rFonts w:ascii="Times New Roman" w:hAnsi="Times New Roman" w:cs="Times New Roman"/>
                <w:b/>
                <w:sz w:val="24"/>
                <w:szCs w:val="24"/>
              </w:rPr>
            </w:pPr>
            <w:r w:rsidRPr="002D36BD">
              <w:rPr>
                <w:rFonts w:ascii="Times New Roman" w:hAnsi="Times New Roman" w:cs="Times New Roman"/>
                <w:sz w:val="24"/>
                <w:szCs w:val="24"/>
              </w:rPr>
              <w:t>Из истории инфекционных болезней. Классификация инфекционных заболеваний. Общие признаки инфекционных заболеваний. Естественный микробный фон кожи. Патогенные микроорганизмы. Бессимптомная латентная инфекция. Инфекционные заболевания и бациллоносительство. Периоды протекания инфекционных заболеваний. Воздушно-капельные инфекции. Желудочно-кишечные инфекции. Пищевые отравления бактериальными токсинами. Определение понятия «иммунитет». Виды и подвиды иммунитета. Антигены и антитела. Формы приобретенного иммунитета. Иммунитет и восприимчивость к инфекционным заболеваниям. Методы иммунопрофилактики. Общие принципы профилактики инфекционных заболеваний.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8FB78" w14:textId="0C75B484" w:rsidR="00460CE1" w:rsidRPr="002D36BD" w:rsidRDefault="00B31AAB"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18</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3F0A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B267E76"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3B85C7E4"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652543E"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67CE7"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29478"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31696E73"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5ECE378D"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28360F6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Правила госпитализации инфекционных больных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929C6"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45E7B"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08BDD00D" w14:textId="77777777" w:rsidTr="002D36BD">
        <w:trPr>
          <w:gridAfter w:val="1"/>
          <w:wAfter w:w="9" w:type="dxa"/>
          <w:trHeight w:val="368"/>
        </w:trPr>
        <w:tc>
          <w:tcPr>
            <w:tcW w:w="2378" w:type="dxa"/>
            <w:vMerge w:val="restart"/>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174F340"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lastRenderedPageBreak/>
              <w:t xml:space="preserve">Тема 2.3. </w:t>
            </w:r>
          </w:p>
          <w:p w14:paraId="5EA4CB58"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Обеспечение здорового образа жизни</w:t>
            </w: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319DACA" w14:textId="77777777" w:rsidR="00460CE1" w:rsidRPr="002D36BD" w:rsidRDefault="00460CE1" w:rsidP="002D36BD">
            <w:pPr>
              <w:spacing w:after="0" w:line="240" w:lineRule="auto"/>
              <w:jc w:val="both"/>
              <w:rPr>
                <w:rFonts w:ascii="Times New Roman" w:hAnsi="Times New Roman" w:cs="Times New Roman"/>
                <w:b/>
                <w:sz w:val="24"/>
                <w:szCs w:val="24"/>
              </w:rPr>
            </w:pPr>
            <w:r w:rsidRPr="002D36BD">
              <w:rPr>
                <w:rFonts w:ascii="Times New Roman" w:hAnsi="Times New Roman" w:cs="Times New Roman"/>
                <w:b/>
                <w:sz w:val="24"/>
                <w:szCs w:val="24"/>
              </w:rPr>
              <w:t>Содержание учебного материала</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5FD5"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8</w:t>
            </w:r>
          </w:p>
        </w:tc>
        <w:tc>
          <w:tcPr>
            <w:tcW w:w="198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504F" w14:textId="77777777" w:rsidR="00460CE1" w:rsidRPr="002D36BD" w:rsidRDefault="00460CE1" w:rsidP="002D36BD">
            <w:pPr>
              <w:spacing w:after="0" w:line="240" w:lineRule="auto"/>
              <w:jc w:val="center"/>
              <w:rPr>
                <w:rFonts w:ascii="Times New Roman" w:hAnsi="Times New Roman" w:cs="Times New Roman"/>
                <w:b/>
                <w:sz w:val="24"/>
                <w:szCs w:val="24"/>
              </w:rPr>
            </w:pPr>
            <w:r w:rsidRPr="002D36BD">
              <w:rPr>
                <w:rFonts w:ascii="Times New Roman" w:hAnsi="Times New Roman" w:cs="Times New Roman"/>
                <w:sz w:val="24"/>
                <w:szCs w:val="24"/>
              </w:rPr>
              <w:t>ОК 01, 02, 04, 07</w:t>
            </w:r>
          </w:p>
        </w:tc>
      </w:tr>
      <w:tr w:rsidR="00460CE1" w:rsidRPr="002D36BD" w14:paraId="2AB72911"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74E3452E"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4DE1FA55" w14:textId="77777777" w:rsidR="00460CE1" w:rsidRPr="002D36BD" w:rsidRDefault="00460CE1" w:rsidP="002D36BD">
            <w:pPr>
              <w:spacing w:after="0" w:line="240" w:lineRule="auto"/>
              <w:ind w:firstLine="176"/>
              <w:jc w:val="both"/>
              <w:rPr>
                <w:rFonts w:ascii="Times New Roman" w:hAnsi="Times New Roman" w:cs="Times New Roman"/>
                <w:b/>
                <w:sz w:val="24"/>
                <w:szCs w:val="24"/>
              </w:rPr>
            </w:pPr>
            <w:r w:rsidRPr="002D36BD">
              <w:rPr>
                <w:rFonts w:ascii="Times New Roman" w:hAnsi="Times New Roman" w:cs="Times New Roman"/>
                <w:sz w:val="24"/>
                <w:szCs w:val="24"/>
              </w:rPr>
              <w:t>Здоровье и факторы его формирования. Здоровый образ жизни и его составляющие. Двигательная активность и здоровье. Питание и здоровье. Вредные привычки. Факторы риска. Понятие об иммунитете и его видах</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4D7C32" w14:textId="77777777" w:rsidR="00460CE1" w:rsidRPr="002D36BD" w:rsidRDefault="00460CE1" w:rsidP="002D36BD">
            <w:pPr>
              <w:spacing w:after="0" w:line="240" w:lineRule="auto"/>
              <w:jc w:val="center"/>
              <w:rPr>
                <w:rFonts w:ascii="Times New Roman" w:hAnsi="Times New Roman" w:cs="Times New Roman"/>
                <w:sz w:val="24"/>
                <w:szCs w:val="24"/>
              </w:rPr>
            </w:pPr>
            <w:r w:rsidRPr="002D36BD">
              <w:rPr>
                <w:rFonts w:ascii="Times New Roman" w:hAnsi="Times New Roman" w:cs="Times New Roman"/>
                <w:sz w:val="24"/>
                <w:szCs w:val="24"/>
              </w:rPr>
              <w:t>6</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28AE4"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952B252"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4FAF3BA7"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109064A4"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В том числе практических занятий</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19B6F" w14:textId="77777777" w:rsidR="00460CE1" w:rsidRPr="0048653A" w:rsidRDefault="00460CE1" w:rsidP="002D36BD">
            <w:pPr>
              <w:spacing w:after="0" w:line="240" w:lineRule="auto"/>
              <w:jc w:val="center"/>
              <w:rPr>
                <w:rFonts w:ascii="Times New Roman" w:hAnsi="Times New Roman" w:cs="Times New Roman"/>
                <w:b/>
                <w:sz w:val="24"/>
                <w:szCs w:val="24"/>
                <w:highlight w:val="cyan"/>
              </w:rPr>
            </w:pPr>
            <w:r w:rsidRPr="0048653A">
              <w:rPr>
                <w:rFonts w:ascii="Times New Roman" w:hAnsi="Times New Roman" w:cs="Times New Roman"/>
                <w:b/>
                <w:sz w:val="24"/>
                <w:szCs w:val="24"/>
                <w:highlight w:val="cyan"/>
              </w:rPr>
              <w:t>2</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4991D"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46C780A"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48FC3E3"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A5ABBF8"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Показатели здоровья и факторы, их определяющие</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A1780"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44D77"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502B2DBD" w14:textId="77777777" w:rsidTr="002D36BD">
        <w:trPr>
          <w:gridAfter w:val="1"/>
          <w:wAfter w:w="9" w:type="dxa"/>
          <w:trHeight w:val="368"/>
        </w:trPr>
        <w:tc>
          <w:tcPr>
            <w:tcW w:w="2378" w:type="dxa"/>
            <w:vMerge/>
            <w:tcBorders>
              <w:top w:val="single" w:sz="4" w:space="0" w:color="000000"/>
              <w:left w:val="single" w:sz="4" w:space="0" w:color="000000"/>
              <w:bottom w:val="single" w:sz="4" w:space="0" w:color="000000"/>
              <w:right w:val="single" w:sz="2" w:space="0" w:color="000000"/>
            </w:tcBorders>
            <w:tcMar>
              <w:top w:w="0" w:type="dxa"/>
              <w:left w:w="108" w:type="dxa"/>
              <w:bottom w:w="0" w:type="dxa"/>
              <w:right w:w="108" w:type="dxa"/>
            </w:tcMar>
          </w:tcPr>
          <w:p w14:paraId="6045FF1C" w14:textId="77777777" w:rsidR="00460CE1" w:rsidRPr="002D36BD" w:rsidRDefault="00460CE1" w:rsidP="002D36BD">
            <w:pPr>
              <w:spacing w:after="0" w:line="240" w:lineRule="auto"/>
              <w:rPr>
                <w:rFonts w:ascii="Times New Roman" w:hAnsi="Times New Roman" w:cs="Times New Roman"/>
                <w:sz w:val="24"/>
                <w:szCs w:val="24"/>
              </w:rPr>
            </w:pPr>
          </w:p>
        </w:tc>
        <w:tc>
          <w:tcPr>
            <w:tcW w:w="9666" w:type="dxa"/>
            <w:tcBorders>
              <w:top w:val="single" w:sz="4" w:space="0" w:color="000000"/>
              <w:left w:val="single" w:sz="2" w:space="0" w:color="000000"/>
              <w:bottom w:val="single" w:sz="4" w:space="0" w:color="000000"/>
              <w:right w:val="single" w:sz="4" w:space="0" w:color="000000"/>
            </w:tcBorders>
            <w:tcMar>
              <w:top w:w="0" w:type="dxa"/>
              <w:left w:w="108" w:type="dxa"/>
              <w:bottom w:w="0" w:type="dxa"/>
              <w:right w:w="108" w:type="dxa"/>
            </w:tcMar>
          </w:tcPr>
          <w:p w14:paraId="7858B48D" w14:textId="77777777" w:rsidR="00460CE1" w:rsidRPr="0048653A" w:rsidRDefault="00460CE1" w:rsidP="002D36BD">
            <w:pPr>
              <w:spacing w:after="0" w:line="240" w:lineRule="auto"/>
              <w:jc w:val="both"/>
              <w:rPr>
                <w:rFonts w:ascii="Times New Roman" w:hAnsi="Times New Roman" w:cs="Times New Roman"/>
                <w:b/>
                <w:sz w:val="24"/>
                <w:szCs w:val="24"/>
                <w:highlight w:val="cyan"/>
              </w:rPr>
            </w:pPr>
            <w:r w:rsidRPr="0048653A">
              <w:rPr>
                <w:rFonts w:ascii="Times New Roman" w:hAnsi="Times New Roman" w:cs="Times New Roman"/>
                <w:sz w:val="24"/>
                <w:szCs w:val="24"/>
                <w:highlight w:val="cyan"/>
              </w:rPr>
              <w:t>Оценка физического состояния</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138E30" w14:textId="77777777" w:rsidR="00460CE1" w:rsidRPr="0048653A" w:rsidRDefault="00460CE1" w:rsidP="002D36BD">
            <w:pPr>
              <w:spacing w:after="0" w:line="240" w:lineRule="auto"/>
              <w:jc w:val="center"/>
              <w:rPr>
                <w:rFonts w:ascii="Times New Roman" w:hAnsi="Times New Roman" w:cs="Times New Roman"/>
                <w:sz w:val="24"/>
                <w:szCs w:val="24"/>
                <w:highlight w:val="cyan"/>
              </w:rPr>
            </w:pPr>
            <w:r w:rsidRPr="0048653A">
              <w:rPr>
                <w:rFonts w:ascii="Times New Roman" w:hAnsi="Times New Roman" w:cs="Times New Roman"/>
                <w:sz w:val="24"/>
                <w:szCs w:val="24"/>
                <w:highlight w:val="cyan"/>
              </w:rPr>
              <w:t>1</w:t>
            </w:r>
          </w:p>
        </w:tc>
        <w:tc>
          <w:tcPr>
            <w:tcW w:w="198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2C923" w14:textId="77777777" w:rsidR="00460CE1" w:rsidRPr="002D36BD" w:rsidRDefault="00460CE1" w:rsidP="002D36BD">
            <w:pPr>
              <w:spacing w:after="0" w:line="240" w:lineRule="auto"/>
              <w:rPr>
                <w:rFonts w:ascii="Times New Roman" w:hAnsi="Times New Roman" w:cs="Times New Roman"/>
                <w:sz w:val="24"/>
                <w:szCs w:val="24"/>
              </w:rPr>
            </w:pPr>
          </w:p>
        </w:tc>
      </w:tr>
      <w:tr w:rsidR="00460CE1" w:rsidRPr="002D36BD" w14:paraId="2A0D0398" w14:textId="77777777" w:rsidTr="002D36BD">
        <w:trPr>
          <w:gridAfter w:val="1"/>
          <w:wAfter w:w="9" w:type="dxa"/>
          <w:trHeight w:val="20"/>
        </w:trPr>
        <w:tc>
          <w:tcPr>
            <w:tcW w:w="12044" w:type="dxa"/>
            <w:gridSpan w:val="2"/>
            <w:tcBorders>
              <w:top w:val="single" w:sz="2"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46C79" w14:textId="303C9E6F"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Промежуточная аттестация</w:t>
            </w:r>
            <w:r w:rsidR="00B31AAB" w:rsidRPr="002D36BD">
              <w:rPr>
                <w:rFonts w:ascii="Times New Roman" w:hAnsi="Times New Roman" w:cs="Times New Roman"/>
                <w:sz w:val="24"/>
                <w:szCs w:val="24"/>
              </w:rPr>
              <w:t xml:space="preserve"> </w:t>
            </w:r>
            <w:r w:rsidR="00B31AAB" w:rsidRPr="002D36BD">
              <w:rPr>
                <w:rFonts w:ascii="Times New Roman" w:hAnsi="Times New Roman" w:cs="Times New Roman"/>
                <w:b/>
                <w:sz w:val="24"/>
                <w:szCs w:val="24"/>
              </w:rPr>
              <w:t>дифференцированный зачет</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25386" w14:textId="2CA9BE42" w:rsidR="00460CE1" w:rsidRPr="002D36BD" w:rsidRDefault="002D36BD" w:rsidP="002D36B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DAEEEE" w14:textId="77777777" w:rsidR="00460CE1" w:rsidRPr="002D36BD" w:rsidRDefault="00460CE1" w:rsidP="002D36BD">
            <w:pPr>
              <w:spacing w:after="0" w:line="240" w:lineRule="auto"/>
              <w:rPr>
                <w:rFonts w:ascii="Times New Roman" w:hAnsi="Times New Roman" w:cs="Times New Roman"/>
                <w:b/>
                <w:i/>
                <w:sz w:val="24"/>
                <w:szCs w:val="24"/>
              </w:rPr>
            </w:pPr>
          </w:p>
        </w:tc>
      </w:tr>
      <w:tr w:rsidR="00460CE1" w:rsidRPr="002D36BD" w14:paraId="0BA9F452" w14:textId="77777777" w:rsidTr="002D36BD">
        <w:trPr>
          <w:gridAfter w:val="1"/>
          <w:wAfter w:w="9" w:type="dxa"/>
          <w:trHeight w:val="20"/>
        </w:trPr>
        <w:tc>
          <w:tcPr>
            <w:tcW w:w="120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F9D9B" w14:textId="77777777" w:rsidR="00460CE1" w:rsidRPr="002D36BD" w:rsidRDefault="00460CE1" w:rsidP="002D36BD">
            <w:pPr>
              <w:spacing w:after="0" w:line="240" w:lineRule="auto"/>
              <w:rPr>
                <w:rFonts w:ascii="Times New Roman" w:hAnsi="Times New Roman" w:cs="Times New Roman"/>
                <w:b/>
                <w:sz w:val="24"/>
                <w:szCs w:val="24"/>
              </w:rPr>
            </w:pPr>
            <w:r w:rsidRPr="002D36BD">
              <w:rPr>
                <w:rFonts w:ascii="Times New Roman" w:hAnsi="Times New Roman" w:cs="Times New Roman"/>
                <w:b/>
                <w:sz w:val="24"/>
                <w:szCs w:val="24"/>
              </w:rPr>
              <w:t>Всего:</w:t>
            </w:r>
          </w:p>
        </w:tc>
        <w:tc>
          <w:tcPr>
            <w:tcW w:w="10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E36C7" w14:textId="1B7DB056" w:rsidR="00460CE1" w:rsidRPr="002D36BD" w:rsidRDefault="002D36BD" w:rsidP="002D36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68</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8203F" w14:textId="77777777" w:rsidR="00460CE1" w:rsidRPr="002D36BD" w:rsidRDefault="00460CE1" w:rsidP="002D36BD">
            <w:pPr>
              <w:spacing w:after="0" w:line="240" w:lineRule="auto"/>
              <w:rPr>
                <w:rFonts w:ascii="Times New Roman" w:hAnsi="Times New Roman" w:cs="Times New Roman"/>
                <w:b/>
                <w:i/>
                <w:sz w:val="24"/>
                <w:szCs w:val="24"/>
              </w:rPr>
            </w:pPr>
          </w:p>
        </w:tc>
      </w:tr>
    </w:tbl>
    <w:p w14:paraId="4438F524" w14:textId="77777777" w:rsidR="007700D4" w:rsidRPr="002D36BD" w:rsidRDefault="007700D4" w:rsidP="002D36BD">
      <w:pPr>
        <w:spacing w:after="0" w:line="240" w:lineRule="auto"/>
        <w:rPr>
          <w:rFonts w:ascii="Times New Roman" w:hAnsi="Times New Roman" w:cs="Times New Roman"/>
          <w:sz w:val="24"/>
          <w:szCs w:val="24"/>
        </w:rPr>
      </w:pPr>
    </w:p>
    <w:p w14:paraId="0F3EE4CE" w14:textId="77777777" w:rsidR="007700D4" w:rsidRPr="002D36BD" w:rsidRDefault="007700D4" w:rsidP="002D36BD">
      <w:pPr>
        <w:spacing w:after="0" w:line="240" w:lineRule="auto"/>
        <w:jc w:val="center"/>
        <w:rPr>
          <w:rFonts w:ascii="Times New Roman" w:hAnsi="Times New Roman" w:cs="Times New Roman"/>
          <w:bCs/>
          <w:iCs/>
          <w:sz w:val="24"/>
          <w:szCs w:val="24"/>
        </w:rPr>
      </w:pPr>
    </w:p>
    <w:p w14:paraId="74259E8B" w14:textId="77777777" w:rsidR="007700D4" w:rsidRPr="002D36BD" w:rsidRDefault="007700D4" w:rsidP="002D36BD">
      <w:pPr>
        <w:spacing w:after="0" w:line="240" w:lineRule="auto"/>
        <w:rPr>
          <w:rFonts w:ascii="Times New Roman" w:hAnsi="Times New Roman" w:cs="Times New Roman"/>
          <w:bCs/>
          <w:iCs/>
          <w:sz w:val="24"/>
          <w:szCs w:val="24"/>
        </w:rPr>
      </w:pPr>
    </w:p>
    <w:p w14:paraId="4C002B2E" w14:textId="77777777" w:rsidR="007700D4" w:rsidRPr="002D36BD" w:rsidRDefault="007700D4" w:rsidP="002D36BD">
      <w:pPr>
        <w:spacing w:after="0" w:line="240" w:lineRule="auto"/>
        <w:rPr>
          <w:rFonts w:ascii="Times New Roman" w:hAnsi="Times New Roman" w:cs="Times New Roman"/>
          <w:sz w:val="24"/>
          <w:szCs w:val="24"/>
        </w:rPr>
        <w:sectPr w:rsidR="007700D4" w:rsidRPr="002D36BD" w:rsidSect="002D36BD">
          <w:pgSz w:w="16838" w:h="11906" w:orient="landscape"/>
          <w:pgMar w:top="851" w:right="851" w:bottom="851" w:left="1134" w:header="709" w:footer="188" w:gutter="0"/>
          <w:cols w:space="708"/>
          <w:docGrid w:linePitch="360"/>
        </w:sectPr>
      </w:pPr>
    </w:p>
    <w:p w14:paraId="1B4DF420" w14:textId="77777777" w:rsidR="00030BE5" w:rsidRPr="002D36BD"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3.</w:t>
      </w:r>
      <w:r w:rsidRPr="002D36BD">
        <w:rPr>
          <w:rFonts w:ascii="Times New Roman" w:hAnsi="Times New Roman" w:cs="Times New Roman"/>
          <w:b/>
          <w:iCs/>
          <w:sz w:val="24"/>
          <w:szCs w:val="24"/>
        </w:rPr>
        <w:tab/>
        <w:t>УСЛОВИЯ РЕАЛИЗАЦИИ УЧЕБНОЙ ДИСЦИПЛИНЫ</w:t>
      </w:r>
    </w:p>
    <w:p w14:paraId="3B159B82"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35A60564" w14:textId="77777777" w:rsidR="00B31AAB" w:rsidRPr="002D36BD" w:rsidRDefault="00B31AAB" w:rsidP="002D36BD">
      <w:pPr>
        <w:spacing w:after="0" w:line="240" w:lineRule="auto"/>
        <w:ind w:firstLine="709"/>
        <w:rPr>
          <w:rFonts w:ascii="Times New Roman" w:hAnsi="Times New Roman" w:cs="Times New Roman"/>
          <w:b/>
          <w:sz w:val="24"/>
          <w:szCs w:val="24"/>
        </w:rPr>
      </w:pPr>
      <w:r w:rsidRPr="002D36BD">
        <w:rPr>
          <w:rFonts w:ascii="Times New Roman" w:hAnsi="Times New Roman" w:cs="Times New Roman"/>
          <w:b/>
          <w:sz w:val="24"/>
          <w:szCs w:val="24"/>
        </w:rPr>
        <w:t>3.1. Для реализации программы учебной дисциплины должны быть предусмотрены следующие специальные помещения:</w:t>
      </w:r>
    </w:p>
    <w:p w14:paraId="73B8A198" w14:textId="77777777" w:rsidR="00140A8F" w:rsidRPr="00890857" w:rsidRDefault="00B31AAB" w:rsidP="00140A8F">
      <w:pPr>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2D36BD">
        <w:rPr>
          <w:rFonts w:ascii="Times New Roman" w:hAnsi="Times New Roman" w:cs="Times New Roman"/>
          <w:sz w:val="24"/>
          <w:szCs w:val="24"/>
        </w:rPr>
        <w:t xml:space="preserve">Кабинет Безопасности жизнедеятельности, </w:t>
      </w:r>
      <w:r w:rsidR="00140A8F" w:rsidRPr="00890857">
        <w:rPr>
          <w:rFonts w:ascii="Times New Roman" w:eastAsia="Times New Roman" w:hAnsi="Times New Roman" w:cs="Times New Roman"/>
          <w:sz w:val="24"/>
          <w:szCs w:val="24"/>
        </w:rPr>
        <w:t>оснащенный о</w:t>
      </w:r>
      <w:r w:rsidR="00140A8F" w:rsidRPr="00890857">
        <w:rPr>
          <w:rFonts w:ascii="Times New Roman" w:eastAsia="Times New Roman" w:hAnsi="Times New Roman" w:cs="Times New Roman"/>
          <w:bCs/>
          <w:sz w:val="24"/>
          <w:szCs w:val="24"/>
        </w:rPr>
        <w:t>борудованием,</w:t>
      </w:r>
      <w:r w:rsidR="00140A8F">
        <w:rPr>
          <w:rFonts w:ascii="Times New Roman" w:eastAsia="Times New Roman" w:hAnsi="Times New Roman" w:cs="Times New Roman"/>
          <w:bCs/>
          <w:sz w:val="24"/>
          <w:szCs w:val="24"/>
        </w:rPr>
        <w:t xml:space="preserve"> </w:t>
      </w:r>
      <w:r w:rsidR="00140A8F" w:rsidRPr="00890857">
        <w:rPr>
          <w:rFonts w:ascii="Times New Roman" w:eastAsia="Times New Roman" w:hAnsi="Times New Roman" w:cs="Times New Roman"/>
          <w:sz w:val="24"/>
          <w:szCs w:val="24"/>
        </w:rPr>
        <w:t>т</w:t>
      </w:r>
      <w:r w:rsidR="00140A8F" w:rsidRPr="00890857">
        <w:rPr>
          <w:rFonts w:ascii="Times New Roman" w:eastAsia="Times New Roman" w:hAnsi="Times New Roman" w:cs="Times New Roman"/>
          <w:bCs/>
          <w:sz w:val="24"/>
          <w:szCs w:val="24"/>
        </w:rPr>
        <w:t>ехническими средствами обучения:</w:t>
      </w:r>
    </w:p>
    <w:p w14:paraId="0D1C476C"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автоматизированное рабочее место преподавателя;</w:t>
      </w:r>
    </w:p>
    <w:p w14:paraId="10ECAFD0"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манекены для отработки техники первой помощи;</w:t>
      </w:r>
    </w:p>
    <w:p w14:paraId="63216D2B"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медицинские наборы для оказания первой помощи;</w:t>
      </w:r>
    </w:p>
    <w:p w14:paraId="1465E3B7"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оборудование, используемое при оказании медицинской помощи;</w:t>
      </w:r>
    </w:p>
    <w:p w14:paraId="23DD95D6"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стеллажи для хранения наглядных, методических и учебных пособий, техники;</w:t>
      </w:r>
    </w:p>
    <w:p w14:paraId="06C9E89F"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электронный тир;</w:t>
      </w:r>
    </w:p>
    <w:p w14:paraId="0AEDBFE1"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защитные костюмы, используемые при спасательных работах;</w:t>
      </w:r>
    </w:p>
    <w:p w14:paraId="5DE6E358"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средства индивидуальной защиты;</w:t>
      </w:r>
    </w:p>
    <w:p w14:paraId="7DAC812E"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цифровые датчики для замеров предельно-допустимых концентраций веществ и вредных излучений;</w:t>
      </w:r>
    </w:p>
    <w:p w14:paraId="5DE4B639"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 xml:space="preserve">компасы и другие средства, которые помогут спасению в экстренной ситуации; </w:t>
      </w:r>
    </w:p>
    <w:p w14:paraId="2A2F93EE"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 xml:space="preserve">демонстрационные стенды; </w:t>
      </w:r>
    </w:p>
    <w:p w14:paraId="7E4AE886" w14:textId="77777777" w:rsidR="00140A8F" w:rsidRPr="00890857" w:rsidRDefault="00140A8F" w:rsidP="00140A8F">
      <w:pPr>
        <w:numPr>
          <w:ilvl w:val="0"/>
          <w:numId w:val="15"/>
        </w:numPr>
        <w:tabs>
          <w:tab w:val="left" w:pos="567"/>
        </w:tabs>
        <w:suppressAutoHyphens/>
        <w:spacing w:after="0" w:line="240" w:lineRule="auto"/>
        <w:ind w:left="0" w:firstLine="142"/>
        <w:jc w:val="both"/>
        <w:rPr>
          <w:rFonts w:ascii="Times New Roman" w:eastAsia="Times New Roman" w:hAnsi="Times New Roman" w:cs="Times New Roman"/>
          <w:bCs/>
          <w:iCs/>
          <w:sz w:val="24"/>
          <w:szCs w:val="24"/>
        </w:rPr>
      </w:pPr>
      <w:r w:rsidRPr="00890857">
        <w:rPr>
          <w:rFonts w:ascii="Times New Roman" w:eastAsia="Times New Roman" w:hAnsi="Times New Roman" w:cs="Times New Roman"/>
          <w:bCs/>
          <w:iCs/>
          <w:sz w:val="24"/>
          <w:szCs w:val="24"/>
        </w:rPr>
        <w:t>проектор, экран.</w:t>
      </w:r>
    </w:p>
    <w:p w14:paraId="01219841" w14:textId="7399F0D2" w:rsidR="00B31AAB" w:rsidRPr="002D36BD" w:rsidRDefault="00B31AAB" w:rsidP="00140A8F">
      <w:pPr>
        <w:spacing w:after="0" w:line="240" w:lineRule="auto"/>
        <w:ind w:firstLine="709"/>
        <w:jc w:val="both"/>
        <w:rPr>
          <w:rFonts w:ascii="Times New Roman" w:hAnsi="Times New Roman" w:cs="Times New Roman"/>
          <w:sz w:val="24"/>
          <w:szCs w:val="24"/>
        </w:rPr>
      </w:pPr>
    </w:p>
    <w:p w14:paraId="00DAB30F" w14:textId="77777777" w:rsidR="00B31AAB" w:rsidRPr="002D36BD" w:rsidRDefault="00B31AAB" w:rsidP="002D36BD">
      <w:pPr>
        <w:tabs>
          <w:tab w:val="left" w:pos="709"/>
        </w:tabs>
        <w:spacing w:after="0" w:line="240" w:lineRule="auto"/>
        <w:ind w:right="-284" w:firstLine="709"/>
        <w:jc w:val="both"/>
        <w:rPr>
          <w:rFonts w:ascii="Times New Roman" w:hAnsi="Times New Roman" w:cs="Times New Roman"/>
          <w:b/>
          <w:sz w:val="24"/>
          <w:szCs w:val="24"/>
        </w:rPr>
      </w:pPr>
      <w:r w:rsidRPr="002D36BD">
        <w:rPr>
          <w:rFonts w:ascii="Times New Roman" w:hAnsi="Times New Roman" w:cs="Times New Roman"/>
          <w:b/>
          <w:sz w:val="24"/>
          <w:szCs w:val="24"/>
        </w:rPr>
        <w:t>3.2. Информационное обеспечение реализации программы</w:t>
      </w:r>
    </w:p>
    <w:p w14:paraId="6113F7D4" w14:textId="77777777" w:rsidR="00B31AAB" w:rsidRPr="002D36BD" w:rsidRDefault="00B31AAB" w:rsidP="002D36BD">
      <w:pPr>
        <w:tabs>
          <w:tab w:val="left" w:pos="709"/>
        </w:tabs>
        <w:spacing w:after="0" w:line="240" w:lineRule="auto"/>
        <w:ind w:right="-284" w:firstLine="709"/>
        <w:jc w:val="both"/>
        <w:rPr>
          <w:rFonts w:ascii="Times New Roman" w:hAnsi="Times New Roman" w:cs="Times New Roman"/>
          <w:sz w:val="24"/>
          <w:szCs w:val="24"/>
        </w:rPr>
      </w:pPr>
      <w:r w:rsidRPr="002D36BD">
        <w:rPr>
          <w:rFonts w:ascii="Times New Roman" w:hAnsi="Times New Roman" w:cs="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1759E4" w14:textId="77777777" w:rsidR="00B31AAB" w:rsidRPr="002D36BD" w:rsidRDefault="00B31AAB" w:rsidP="002D36BD">
      <w:pPr>
        <w:tabs>
          <w:tab w:val="left" w:pos="709"/>
        </w:tabs>
        <w:spacing w:after="0" w:line="240" w:lineRule="auto"/>
        <w:ind w:firstLine="709"/>
        <w:jc w:val="both"/>
        <w:rPr>
          <w:rFonts w:ascii="Times New Roman" w:hAnsi="Times New Roman" w:cs="Times New Roman"/>
          <w:sz w:val="24"/>
          <w:szCs w:val="24"/>
        </w:rPr>
      </w:pPr>
    </w:p>
    <w:p w14:paraId="58E05133" w14:textId="77777777" w:rsidR="00B31AAB" w:rsidRPr="002D36BD" w:rsidRDefault="00B31AAB" w:rsidP="002D36BD">
      <w:pPr>
        <w:tabs>
          <w:tab w:val="left" w:pos="709"/>
        </w:tabs>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3.2.1. Основные печатные издания</w:t>
      </w:r>
    </w:p>
    <w:p w14:paraId="3097F568" w14:textId="37F4A46C" w:rsidR="00B31AAB" w:rsidRPr="002D36BD" w:rsidRDefault="00B31AAB" w:rsidP="002D36BD">
      <w:pPr>
        <w:pStyle w:val="a7"/>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1. Абрамова, С.В. Безопасность жизнедеятельности: учебник и практикум для среднего профессионального образования / С. В. Абрамова [и др.]; под общей редакцией В. П. Соломина. — Москва: Издательство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2024. — 399 с. — (Профессиональное образование). — ISBN 978-5-534-02041-0. — Текст: непосредственный.</w:t>
      </w:r>
    </w:p>
    <w:p w14:paraId="50AE757D" w14:textId="555EFBF4" w:rsidR="00B31AAB" w:rsidRPr="002D36BD" w:rsidRDefault="00B31AAB" w:rsidP="002D36BD">
      <w:pPr>
        <w:pStyle w:val="a7"/>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2. </w:t>
      </w:r>
      <w:proofErr w:type="spellStart"/>
      <w:r w:rsidRPr="002D36BD">
        <w:rPr>
          <w:rFonts w:ascii="Times New Roman" w:hAnsi="Times New Roman" w:cs="Times New Roman"/>
          <w:sz w:val="24"/>
          <w:szCs w:val="24"/>
        </w:rPr>
        <w:t>Арустамов</w:t>
      </w:r>
      <w:proofErr w:type="spellEnd"/>
      <w:r w:rsidRPr="002D36BD">
        <w:rPr>
          <w:rFonts w:ascii="Times New Roman" w:hAnsi="Times New Roman" w:cs="Times New Roman"/>
          <w:sz w:val="24"/>
          <w:szCs w:val="24"/>
        </w:rPr>
        <w:t xml:space="preserve">, Э.А. Безопасность жизнедеятельности: учебное издание / </w:t>
      </w:r>
      <w:proofErr w:type="spellStart"/>
      <w:r w:rsidRPr="002D36BD">
        <w:rPr>
          <w:rFonts w:ascii="Times New Roman" w:hAnsi="Times New Roman" w:cs="Times New Roman"/>
          <w:sz w:val="24"/>
          <w:szCs w:val="24"/>
        </w:rPr>
        <w:t>Арустамов</w:t>
      </w:r>
      <w:proofErr w:type="spellEnd"/>
      <w:r w:rsidRPr="002D36BD">
        <w:rPr>
          <w:rFonts w:ascii="Times New Roman" w:hAnsi="Times New Roman" w:cs="Times New Roman"/>
          <w:sz w:val="24"/>
          <w:szCs w:val="24"/>
        </w:rPr>
        <w:t xml:space="preserve"> Э.А., Косолапова Н.В., Прокопенко Н.А., Гуськов Г.В. - Москва: Академия, 2023. - 208 c. (Специальности среднего профессионального образования).</w:t>
      </w:r>
      <w:r w:rsidRPr="002D36BD">
        <w:rPr>
          <w:rStyle w:val="a8"/>
          <w:rFonts w:ascii="Times New Roman" w:hAnsi="Times New Roman" w:cs="Times New Roman"/>
          <w:sz w:val="24"/>
          <w:szCs w:val="24"/>
        </w:rPr>
        <w:t xml:space="preserve"> - ISBN 978-5-0054-1282-9 </w:t>
      </w:r>
      <w:r w:rsidRPr="002D36BD">
        <w:rPr>
          <w:rFonts w:ascii="Times New Roman" w:hAnsi="Times New Roman" w:cs="Times New Roman"/>
          <w:sz w:val="24"/>
          <w:szCs w:val="24"/>
        </w:rPr>
        <w:t xml:space="preserve">— Текст: непосредственный. </w:t>
      </w:r>
    </w:p>
    <w:p w14:paraId="4FDE2D07" w14:textId="281E417D"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3. Косолапова, Н. В., Безопасность жизнедеятельности: учебник / Н. В. Косолапова, </w:t>
      </w:r>
      <w:r w:rsidRPr="002D36BD">
        <w:rPr>
          <w:rFonts w:ascii="Times New Roman" w:hAnsi="Times New Roman" w:cs="Times New Roman"/>
          <w:sz w:val="24"/>
          <w:szCs w:val="24"/>
        </w:rPr>
        <w:br/>
        <w:t xml:space="preserve">Н. А. Прокопенко. — Москва: </w:t>
      </w:r>
      <w:proofErr w:type="spellStart"/>
      <w:r w:rsidRPr="002D36BD">
        <w:rPr>
          <w:rFonts w:ascii="Times New Roman" w:hAnsi="Times New Roman" w:cs="Times New Roman"/>
          <w:sz w:val="24"/>
          <w:szCs w:val="24"/>
        </w:rPr>
        <w:t>КноРус</w:t>
      </w:r>
      <w:proofErr w:type="spellEnd"/>
      <w:r w:rsidRPr="002D36BD">
        <w:rPr>
          <w:rFonts w:ascii="Times New Roman" w:hAnsi="Times New Roman" w:cs="Times New Roman"/>
          <w:sz w:val="24"/>
          <w:szCs w:val="24"/>
        </w:rPr>
        <w:t xml:space="preserve">, 2024. — 222 с. — ISBN 978-5-406-12361-4. — Текст: непосредственный. </w:t>
      </w:r>
    </w:p>
    <w:p w14:paraId="19723F9C" w14:textId="2BC3109C"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4. Сапронов Ю.Г. Безопасность жизнедеятельности: учебное издание / Сапронов Ю.Г., Занина И. А. - Москва: Академия, 2023. - 336 c. - (Специальности среднего профессионального образования). – ISBN 978-5-0054-1101-3 — Текст: непосредственный. </w:t>
      </w:r>
    </w:p>
    <w:p w14:paraId="4EFF03E3" w14:textId="52268BCF"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5. Сычев, Ю. Н. Безопасность жизнедеятельности: учебное пособие / Ю.Н. Сычев. — 2-е изд., </w:t>
      </w:r>
      <w:proofErr w:type="spellStart"/>
      <w:r w:rsidRPr="002D36BD">
        <w:rPr>
          <w:rFonts w:ascii="Times New Roman" w:hAnsi="Times New Roman" w:cs="Times New Roman"/>
          <w:sz w:val="24"/>
          <w:szCs w:val="24"/>
        </w:rPr>
        <w:t>перераб</w:t>
      </w:r>
      <w:proofErr w:type="spellEnd"/>
      <w:r w:rsidRPr="002D36BD">
        <w:rPr>
          <w:rFonts w:ascii="Times New Roman" w:hAnsi="Times New Roman" w:cs="Times New Roman"/>
          <w:sz w:val="24"/>
          <w:szCs w:val="24"/>
        </w:rPr>
        <w:t>. и доп. — Москва: ИНФРА-М, 2024. — 225 с. — (Среднее профессиональное образование). - ISBN 978-5-16-018956-7. - Текст: непосредственный.</w:t>
      </w:r>
    </w:p>
    <w:p w14:paraId="2844E87E" w14:textId="77777777" w:rsidR="00B31AAB" w:rsidRPr="002D36BD" w:rsidRDefault="00B31AAB" w:rsidP="002D36BD">
      <w:pPr>
        <w:spacing w:after="0" w:line="240" w:lineRule="auto"/>
        <w:ind w:firstLine="709"/>
        <w:jc w:val="both"/>
        <w:rPr>
          <w:rFonts w:ascii="Times New Roman" w:hAnsi="Times New Roman" w:cs="Times New Roman"/>
          <w:b/>
          <w:sz w:val="24"/>
          <w:szCs w:val="24"/>
        </w:rPr>
      </w:pPr>
    </w:p>
    <w:p w14:paraId="7697F91F" w14:textId="77777777" w:rsidR="00B31AAB" w:rsidRPr="002D36BD" w:rsidRDefault="00B31AAB" w:rsidP="002D36BD">
      <w:pPr>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 xml:space="preserve">3.2.2. Основные электронные издания </w:t>
      </w:r>
    </w:p>
    <w:p w14:paraId="3F3D01D0" w14:textId="23845374" w:rsidR="00B31AAB" w:rsidRPr="002D36BD" w:rsidRDefault="00B31AAB" w:rsidP="002D36BD">
      <w:pPr>
        <w:numPr>
          <w:ilvl w:val="0"/>
          <w:numId w:val="32"/>
        </w:numPr>
        <w:tabs>
          <w:tab w:val="left" w:pos="993"/>
        </w:tabs>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Безопасность жизнедеятельности: практикум для СПО / составители С. М. Гребенкин, В. А. </w:t>
      </w:r>
      <w:proofErr w:type="spellStart"/>
      <w:r w:rsidRPr="002D36BD">
        <w:rPr>
          <w:rFonts w:ascii="Times New Roman" w:hAnsi="Times New Roman" w:cs="Times New Roman"/>
          <w:sz w:val="24"/>
          <w:szCs w:val="24"/>
        </w:rPr>
        <w:t>Майнингер</w:t>
      </w:r>
      <w:proofErr w:type="spellEnd"/>
      <w:r w:rsidRPr="002D36BD">
        <w:rPr>
          <w:rFonts w:ascii="Times New Roman" w:hAnsi="Times New Roman" w:cs="Times New Roman"/>
          <w:sz w:val="24"/>
          <w:szCs w:val="24"/>
        </w:rPr>
        <w:t xml:space="preserve">. — Москва: Ай Пи Ар Медиа, 2023. — 87 c. — ISBN 978-5-4497-2205-8. — </w:t>
      </w:r>
      <w:r w:rsidRPr="002D36BD">
        <w:rPr>
          <w:rFonts w:ascii="Times New Roman" w:hAnsi="Times New Roman" w:cs="Times New Roman"/>
          <w:sz w:val="24"/>
          <w:szCs w:val="24"/>
        </w:rPr>
        <w:lastRenderedPageBreak/>
        <w:t xml:space="preserve">Текст: электронный // Цифровой образовательный ресурс IPR SMART: [сайт]. — URL: </w:t>
      </w:r>
      <w:hyperlink r:id="rId12" w:history="1">
        <w:r w:rsidRPr="002D36BD">
          <w:rPr>
            <w:rStyle w:val="af"/>
            <w:rFonts w:ascii="Times New Roman" w:eastAsiaTheme="minorEastAsia" w:hAnsi="Times New Roman"/>
            <w:sz w:val="24"/>
            <w:szCs w:val="24"/>
          </w:rPr>
          <w:t>https://www.iprbookshop.ru/131103.html</w:t>
        </w:r>
      </w:hyperlink>
      <w:r w:rsidRPr="002D36BD">
        <w:rPr>
          <w:rFonts w:ascii="Times New Roman" w:hAnsi="Times New Roman" w:cs="Times New Roman"/>
          <w:sz w:val="24"/>
          <w:szCs w:val="24"/>
        </w:rPr>
        <w:t>.</w:t>
      </w:r>
    </w:p>
    <w:p w14:paraId="227B639A" w14:textId="26823C78" w:rsidR="00B31AAB" w:rsidRPr="002D36BD" w:rsidRDefault="00B31AAB" w:rsidP="002D36BD">
      <w:pPr>
        <w:numPr>
          <w:ilvl w:val="0"/>
          <w:numId w:val="32"/>
        </w:numPr>
        <w:tabs>
          <w:tab w:val="left" w:pos="993"/>
        </w:tabs>
        <w:spacing w:after="0" w:line="240" w:lineRule="auto"/>
        <w:ind w:left="0"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Косолапова Н.В. Безопасность жизнедеятельности: ЭУМК: учебное издание / Косолапова Н.В., Прокопенко Н.А., Побежимова Е. Л. - Москва: Академия, 2023. - (Профессии среднего профессионального образования). - Текст: электронный. - URL: </w:t>
      </w:r>
      <w:hyperlink r:id="rId13" w:history="1">
        <w:r w:rsidRPr="002D36BD">
          <w:rPr>
            <w:rStyle w:val="af"/>
            <w:rFonts w:ascii="Times New Roman" w:eastAsiaTheme="minorEastAsia" w:hAnsi="Times New Roman"/>
            <w:sz w:val="24"/>
            <w:szCs w:val="24"/>
          </w:rPr>
          <w:t>https://academia-moscow.ru/catalogue/5540/692259</w:t>
        </w:r>
      </w:hyperlink>
      <w:r w:rsidRPr="002D36BD">
        <w:rPr>
          <w:rFonts w:ascii="Times New Roman" w:hAnsi="Times New Roman" w:cs="Times New Roman"/>
          <w:sz w:val="24"/>
          <w:szCs w:val="24"/>
        </w:rPr>
        <w:t>.</w:t>
      </w:r>
    </w:p>
    <w:p w14:paraId="72A8D905" w14:textId="77777777" w:rsidR="00B31AAB" w:rsidRPr="002D36BD" w:rsidRDefault="00B31AAB" w:rsidP="002D36BD">
      <w:pPr>
        <w:spacing w:after="0" w:line="240" w:lineRule="auto"/>
        <w:ind w:firstLine="709"/>
        <w:jc w:val="both"/>
        <w:rPr>
          <w:rFonts w:ascii="Times New Roman" w:hAnsi="Times New Roman" w:cs="Times New Roman"/>
          <w:sz w:val="24"/>
          <w:szCs w:val="24"/>
        </w:rPr>
      </w:pPr>
    </w:p>
    <w:p w14:paraId="529A78FF" w14:textId="77777777" w:rsidR="00B31AAB" w:rsidRPr="002D36BD" w:rsidRDefault="00B31AAB" w:rsidP="002D36BD">
      <w:pPr>
        <w:spacing w:after="0" w:line="240" w:lineRule="auto"/>
        <w:ind w:firstLine="709"/>
        <w:jc w:val="both"/>
        <w:rPr>
          <w:rFonts w:ascii="Times New Roman" w:hAnsi="Times New Roman" w:cs="Times New Roman"/>
          <w:sz w:val="24"/>
          <w:szCs w:val="24"/>
        </w:rPr>
      </w:pPr>
    </w:p>
    <w:p w14:paraId="0B20A2EF" w14:textId="77777777" w:rsidR="00B31AAB" w:rsidRPr="002D36BD" w:rsidRDefault="00B31AAB" w:rsidP="002D36BD">
      <w:pPr>
        <w:spacing w:after="0" w:line="240" w:lineRule="auto"/>
        <w:ind w:firstLine="709"/>
        <w:jc w:val="both"/>
        <w:rPr>
          <w:rFonts w:ascii="Times New Roman" w:hAnsi="Times New Roman" w:cs="Times New Roman"/>
          <w:b/>
          <w:sz w:val="24"/>
          <w:szCs w:val="24"/>
        </w:rPr>
      </w:pPr>
      <w:r w:rsidRPr="002D36BD">
        <w:rPr>
          <w:rFonts w:ascii="Times New Roman" w:hAnsi="Times New Roman" w:cs="Times New Roman"/>
          <w:b/>
          <w:sz w:val="24"/>
          <w:szCs w:val="24"/>
        </w:rPr>
        <w:t>3.2.3. Дополнительные источники</w:t>
      </w:r>
    </w:p>
    <w:p w14:paraId="7E176B8F" w14:textId="2DB53A5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1. </w:t>
      </w:r>
      <w:proofErr w:type="spellStart"/>
      <w:r w:rsidRPr="002D36BD">
        <w:rPr>
          <w:rFonts w:ascii="Times New Roman" w:hAnsi="Times New Roman" w:cs="Times New Roman"/>
          <w:sz w:val="24"/>
          <w:szCs w:val="24"/>
        </w:rPr>
        <w:t>Мисюк</w:t>
      </w:r>
      <w:proofErr w:type="spellEnd"/>
      <w:r w:rsidRPr="002D36BD">
        <w:rPr>
          <w:rFonts w:ascii="Times New Roman" w:hAnsi="Times New Roman" w:cs="Times New Roman"/>
          <w:sz w:val="24"/>
          <w:szCs w:val="24"/>
        </w:rPr>
        <w:t>, М. Н.  Основы медицинских знаний: учебник и практикум для среднего профессионального образования / М. Н. </w:t>
      </w:r>
      <w:proofErr w:type="spellStart"/>
      <w:r w:rsidRPr="002D36BD">
        <w:rPr>
          <w:rFonts w:ascii="Times New Roman" w:hAnsi="Times New Roman" w:cs="Times New Roman"/>
          <w:sz w:val="24"/>
          <w:szCs w:val="24"/>
        </w:rPr>
        <w:t>Мисюк</w:t>
      </w:r>
      <w:proofErr w:type="spellEnd"/>
      <w:r w:rsidRPr="002D36BD">
        <w:rPr>
          <w:rFonts w:ascii="Times New Roman" w:hAnsi="Times New Roman" w:cs="Times New Roman"/>
          <w:sz w:val="24"/>
          <w:szCs w:val="24"/>
        </w:rPr>
        <w:t xml:space="preserve">. — 4-е изд., </w:t>
      </w:r>
      <w:proofErr w:type="spellStart"/>
      <w:r w:rsidRPr="002D36BD">
        <w:rPr>
          <w:rFonts w:ascii="Times New Roman" w:hAnsi="Times New Roman" w:cs="Times New Roman"/>
          <w:sz w:val="24"/>
          <w:szCs w:val="24"/>
        </w:rPr>
        <w:t>перераб</w:t>
      </w:r>
      <w:proofErr w:type="spellEnd"/>
      <w:r w:rsidRPr="002D36BD">
        <w:rPr>
          <w:rFonts w:ascii="Times New Roman" w:hAnsi="Times New Roman" w:cs="Times New Roman"/>
          <w:sz w:val="24"/>
          <w:szCs w:val="24"/>
        </w:rPr>
        <w:t xml:space="preserve">. и доп. — Москва: Издательство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2024. — 379 с. — (Профессиональное образование). — ISBN 978-5-534-17442-7. — Текст: электронный // Образовательная платформа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[сайт]. — URL: https://urait.ru/bcode/536769. </w:t>
      </w:r>
    </w:p>
    <w:p w14:paraId="63864AC1" w14:textId="574FFF5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2. Микрюков, В. Ю., Основы военной службы : учебник / В. Ю. Микрюков, В. Г. Шамаев. — Москва: </w:t>
      </w:r>
      <w:proofErr w:type="spellStart"/>
      <w:r w:rsidRPr="002D36BD">
        <w:rPr>
          <w:rFonts w:ascii="Times New Roman" w:hAnsi="Times New Roman" w:cs="Times New Roman"/>
          <w:sz w:val="24"/>
          <w:szCs w:val="24"/>
        </w:rPr>
        <w:t>КноРус</w:t>
      </w:r>
      <w:proofErr w:type="spellEnd"/>
      <w:r w:rsidRPr="002D36BD">
        <w:rPr>
          <w:rFonts w:ascii="Times New Roman" w:hAnsi="Times New Roman" w:cs="Times New Roman"/>
          <w:sz w:val="24"/>
          <w:szCs w:val="24"/>
        </w:rPr>
        <w:t>, 2023. — 505 с. — ISBN 978-5-406-10496-5. — URL: https://book.ru/book/945216. — Текст: электронный.</w:t>
      </w:r>
    </w:p>
    <w:p w14:paraId="31EEA70E" w14:textId="55B2AB1A"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3. </w:t>
      </w:r>
      <w:proofErr w:type="spellStart"/>
      <w:r w:rsidRPr="002D36BD">
        <w:rPr>
          <w:rFonts w:ascii="Times New Roman" w:hAnsi="Times New Roman" w:cs="Times New Roman"/>
          <w:sz w:val="24"/>
          <w:szCs w:val="24"/>
        </w:rPr>
        <w:t>Михаилиди</w:t>
      </w:r>
      <w:proofErr w:type="spellEnd"/>
      <w:r w:rsidRPr="002D36BD">
        <w:rPr>
          <w:rFonts w:ascii="Times New Roman" w:hAnsi="Times New Roman" w:cs="Times New Roman"/>
          <w:sz w:val="24"/>
          <w:szCs w:val="24"/>
        </w:rPr>
        <w:t xml:space="preserve">, А. М. Безопасность жизнедеятельности и охрана труда на производстве: учебное пособие для СПО / А. М. </w:t>
      </w:r>
      <w:proofErr w:type="spellStart"/>
      <w:r w:rsidRPr="002D36BD">
        <w:rPr>
          <w:rFonts w:ascii="Times New Roman" w:hAnsi="Times New Roman" w:cs="Times New Roman"/>
          <w:sz w:val="24"/>
          <w:szCs w:val="24"/>
        </w:rPr>
        <w:t>Михаилиди</w:t>
      </w:r>
      <w:proofErr w:type="spellEnd"/>
      <w:r w:rsidRPr="002D36BD">
        <w:rPr>
          <w:rFonts w:ascii="Times New Roman" w:hAnsi="Times New Roman" w:cs="Times New Roman"/>
          <w:sz w:val="24"/>
          <w:szCs w:val="24"/>
        </w:rPr>
        <w:t xml:space="preserve">. — 2-е изд. — Саратов: Профобразование, 2024. — 120 c. — ISBN 978-5-4488-1333-7. — Текст: электронный // Электронный ресурс цифровой образовательной среды СПО </w:t>
      </w:r>
      <w:proofErr w:type="spellStart"/>
      <w:r w:rsidRPr="002D36BD">
        <w:rPr>
          <w:rFonts w:ascii="Times New Roman" w:hAnsi="Times New Roman" w:cs="Times New Roman"/>
          <w:sz w:val="24"/>
          <w:szCs w:val="24"/>
        </w:rPr>
        <w:t>PROF</w:t>
      </w:r>
      <w:proofErr w:type="gramStart"/>
      <w:r w:rsidRPr="002D36BD">
        <w:rPr>
          <w:rFonts w:ascii="Times New Roman" w:hAnsi="Times New Roman" w:cs="Times New Roman"/>
          <w:sz w:val="24"/>
          <w:szCs w:val="24"/>
        </w:rPr>
        <w:t>образование</w:t>
      </w:r>
      <w:proofErr w:type="spellEnd"/>
      <w:r w:rsidRPr="002D36BD">
        <w:rPr>
          <w:rFonts w:ascii="Times New Roman" w:hAnsi="Times New Roman" w:cs="Times New Roman"/>
          <w:sz w:val="24"/>
          <w:szCs w:val="24"/>
        </w:rPr>
        <w:t xml:space="preserve"> :</w:t>
      </w:r>
      <w:proofErr w:type="gramEnd"/>
      <w:r w:rsidRPr="002D36BD">
        <w:rPr>
          <w:rFonts w:ascii="Times New Roman" w:hAnsi="Times New Roman" w:cs="Times New Roman"/>
          <w:sz w:val="24"/>
          <w:szCs w:val="24"/>
        </w:rPr>
        <w:t xml:space="preserve"> [сайт]. — URL: https://profspo.ru/books/137705.</w:t>
      </w:r>
    </w:p>
    <w:p w14:paraId="2B8B8EDE" w14:textId="0F81335A"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4. Резчиков, Е. А.  Безопасность жизнедеятельности: учебник для среднего профессионального образования / Е. А. Резчиков, А. В. Рязанцева. — 3-е изд., </w:t>
      </w:r>
      <w:proofErr w:type="spellStart"/>
      <w:r w:rsidRPr="002D36BD">
        <w:rPr>
          <w:rFonts w:ascii="Times New Roman" w:hAnsi="Times New Roman" w:cs="Times New Roman"/>
          <w:sz w:val="24"/>
          <w:szCs w:val="24"/>
        </w:rPr>
        <w:t>перераб</w:t>
      </w:r>
      <w:proofErr w:type="spellEnd"/>
      <w:r w:rsidRPr="002D36BD">
        <w:rPr>
          <w:rFonts w:ascii="Times New Roman" w:hAnsi="Times New Roman" w:cs="Times New Roman"/>
          <w:sz w:val="24"/>
          <w:szCs w:val="24"/>
        </w:rPr>
        <w:t xml:space="preserve">. и доп. — Москва: Издательство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2024. — 639 с. — (Профессиональное образование). — ISBN 978-5-534-17400-7. — Текст: электронный // Образовательная платформа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[сайт]. — URL: https://urait.ru/bcode/542696.</w:t>
      </w:r>
    </w:p>
    <w:p w14:paraId="23F498C4" w14:textId="194AE02B"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5. Родионова, О. М.  Медико-биологические основы безопасности. Охрана труда: учебник для среднего профессионального образования / О. М. Родионова, Е. В. Аникина, Б. И. </w:t>
      </w:r>
      <w:proofErr w:type="spellStart"/>
      <w:r w:rsidRPr="002D36BD">
        <w:rPr>
          <w:rFonts w:ascii="Times New Roman" w:hAnsi="Times New Roman" w:cs="Times New Roman"/>
          <w:sz w:val="24"/>
          <w:szCs w:val="24"/>
        </w:rPr>
        <w:t>Лавер</w:t>
      </w:r>
      <w:proofErr w:type="spellEnd"/>
      <w:r w:rsidRPr="002D36BD">
        <w:rPr>
          <w:rFonts w:ascii="Times New Roman" w:hAnsi="Times New Roman" w:cs="Times New Roman"/>
          <w:sz w:val="24"/>
          <w:szCs w:val="24"/>
        </w:rPr>
        <w:t xml:space="preserve">, Д. А. Семенов. — 3-е изд., </w:t>
      </w:r>
      <w:proofErr w:type="spellStart"/>
      <w:r w:rsidRPr="002D36BD">
        <w:rPr>
          <w:rFonts w:ascii="Times New Roman" w:hAnsi="Times New Roman" w:cs="Times New Roman"/>
          <w:sz w:val="24"/>
          <w:szCs w:val="24"/>
        </w:rPr>
        <w:t>перераб</w:t>
      </w:r>
      <w:proofErr w:type="spellEnd"/>
      <w:r w:rsidRPr="002D36BD">
        <w:rPr>
          <w:rFonts w:ascii="Times New Roman" w:hAnsi="Times New Roman" w:cs="Times New Roman"/>
          <w:sz w:val="24"/>
          <w:szCs w:val="24"/>
        </w:rPr>
        <w:t xml:space="preserve">. и доп. — Москва: Издательство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2024. — 599 с. — (Профессиональное образование). — ISBN 978-5-534-17182-2. — Текст: электронный // Образовательная платформа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[сайт]. — URL: https://urait.ru/bcode/538055.</w:t>
      </w:r>
    </w:p>
    <w:p w14:paraId="799560EE" w14:textId="03C7F225"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6. Суворова, Г. М. Методика обучения безопасности жизнедеятельности: учебное пособие для среднего профессионального образования / Г. М. Суворова, В. Д. Горичева. — 2-е изд., </w:t>
      </w:r>
      <w:proofErr w:type="spellStart"/>
      <w:r w:rsidRPr="002D36BD">
        <w:rPr>
          <w:rFonts w:ascii="Times New Roman" w:hAnsi="Times New Roman" w:cs="Times New Roman"/>
          <w:sz w:val="24"/>
          <w:szCs w:val="24"/>
        </w:rPr>
        <w:t>испр</w:t>
      </w:r>
      <w:proofErr w:type="spellEnd"/>
      <w:r w:rsidRPr="002D36BD">
        <w:rPr>
          <w:rFonts w:ascii="Times New Roman" w:hAnsi="Times New Roman" w:cs="Times New Roman"/>
          <w:sz w:val="24"/>
          <w:szCs w:val="24"/>
        </w:rPr>
        <w:t xml:space="preserve">. и доп. — Москва: Издательство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2024. — 212 с. — (Профессиональное образование). — ISBN 978-5-534-09079-6. — Текст: электронный // Образовательная платформа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[сайт]. — URL: https://urait.ru/bcode/538524.</w:t>
      </w:r>
    </w:p>
    <w:p w14:paraId="72B48078" w14:textId="71DEE574"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7. Суворова, Г. М.  Психологические основы безопасности: учебник и практикум для среднего профессионального образования / Г. М. Суворова. — 2-е изд., </w:t>
      </w:r>
      <w:proofErr w:type="spellStart"/>
      <w:r w:rsidRPr="002D36BD">
        <w:rPr>
          <w:rFonts w:ascii="Times New Roman" w:hAnsi="Times New Roman" w:cs="Times New Roman"/>
          <w:sz w:val="24"/>
          <w:szCs w:val="24"/>
        </w:rPr>
        <w:t>испр</w:t>
      </w:r>
      <w:proofErr w:type="spellEnd"/>
      <w:r w:rsidRPr="002D36BD">
        <w:rPr>
          <w:rFonts w:ascii="Times New Roman" w:hAnsi="Times New Roman" w:cs="Times New Roman"/>
          <w:sz w:val="24"/>
          <w:szCs w:val="24"/>
        </w:rPr>
        <w:t xml:space="preserve">. и доп. — Москва: Издательство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2023. — 183 с. — (Профессиональное образование). — ISBN 978-5-534-09277-6. — Текст: электронный // Образовательная платформа </w:t>
      </w:r>
      <w:proofErr w:type="spellStart"/>
      <w:r w:rsidRPr="002D36BD">
        <w:rPr>
          <w:rFonts w:ascii="Times New Roman" w:hAnsi="Times New Roman" w:cs="Times New Roman"/>
          <w:sz w:val="24"/>
          <w:szCs w:val="24"/>
        </w:rPr>
        <w:t>Юрайт</w:t>
      </w:r>
      <w:proofErr w:type="spellEnd"/>
      <w:r w:rsidRPr="002D36BD">
        <w:rPr>
          <w:rFonts w:ascii="Times New Roman" w:hAnsi="Times New Roman" w:cs="Times New Roman"/>
          <w:sz w:val="24"/>
          <w:szCs w:val="24"/>
        </w:rPr>
        <w:t xml:space="preserve"> [сайт]. — URL: https://urait.ru/bcode/513805.</w:t>
      </w:r>
    </w:p>
    <w:p w14:paraId="11B17F19" w14:textId="77777777" w:rsidR="00B31AAB" w:rsidRPr="002D36BD" w:rsidRDefault="00B31AAB" w:rsidP="002D36BD">
      <w:pPr>
        <w:spacing w:after="0" w:line="240" w:lineRule="auto"/>
        <w:ind w:firstLine="709"/>
        <w:jc w:val="both"/>
        <w:rPr>
          <w:rFonts w:ascii="Times New Roman" w:hAnsi="Times New Roman" w:cs="Times New Roman"/>
          <w:sz w:val="24"/>
          <w:szCs w:val="24"/>
        </w:rPr>
      </w:pPr>
      <w:r w:rsidRPr="002D36BD">
        <w:rPr>
          <w:rFonts w:ascii="Times New Roman" w:hAnsi="Times New Roman" w:cs="Times New Roman"/>
          <w:sz w:val="24"/>
          <w:szCs w:val="24"/>
        </w:rPr>
        <w:t xml:space="preserve">8.Официальный сайт МЧС РФ [Электронный ресурс] - URL: </w:t>
      </w:r>
      <w:hyperlink r:id="rId14" w:history="1">
        <w:r w:rsidRPr="002D36BD">
          <w:rPr>
            <w:rStyle w:val="af"/>
            <w:rFonts w:ascii="Times New Roman" w:eastAsiaTheme="minorEastAsia" w:hAnsi="Times New Roman"/>
            <w:sz w:val="24"/>
            <w:szCs w:val="24"/>
          </w:rPr>
          <w:t>http://www.mchs.gov.ru</w:t>
        </w:r>
      </w:hyperlink>
      <w:r w:rsidRPr="002D36BD">
        <w:rPr>
          <w:rFonts w:ascii="Times New Roman" w:hAnsi="Times New Roman" w:cs="Times New Roman"/>
          <w:sz w:val="24"/>
          <w:szCs w:val="24"/>
        </w:rPr>
        <w:t>.</w:t>
      </w:r>
    </w:p>
    <w:p w14:paraId="4ABD79B5" w14:textId="77777777" w:rsidR="00B31AAB" w:rsidRPr="002D36BD" w:rsidRDefault="00B31AAB" w:rsidP="002D36BD">
      <w:pPr>
        <w:suppressAutoHyphens/>
        <w:spacing w:after="0" w:line="240" w:lineRule="auto"/>
        <w:rPr>
          <w:rFonts w:ascii="Times New Roman" w:hAnsi="Times New Roman" w:cs="Times New Roman"/>
          <w:bCs/>
          <w:iCs/>
          <w:sz w:val="24"/>
          <w:szCs w:val="24"/>
        </w:rPr>
      </w:pPr>
    </w:p>
    <w:p w14:paraId="40396912" w14:textId="77777777" w:rsidR="00B31AAB" w:rsidRPr="002D36BD" w:rsidRDefault="00B31AAB" w:rsidP="002D36BD">
      <w:pPr>
        <w:suppressAutoHyphens/>
        <w:spacing w:after="0" w:line="240" w:lineRule="auto"/>
        <w:rPr>
          <w:rFonts w:ascii="Times New Roman" w:hAnsi="Times New Roman" w:cs="Times New Roman"/>
          <w:bCs/>
          <w:iCs/>
          <w:sz w:val="24"/>
          <w:szCs w:val="24"/>
        </w:rPr>
      </w:pPr>
    </w:p>
    <w:p w14:paraId="7919CB6E" w14:textId="77777777" w:rsidR="00030BE5" w:rsidRPr="002D36BD" w:rsidRDefault="00030BE5" w:rsidP="002D36BD">
      <w:pPr>
        <w:suppressAutoHyphens/>
        <w:spacing w:after="0" w:line="240" w:lineRule="auto"/>
        <w:rPr>
          <w:rFonts w:ascii="Times New Roman" w:hAnsi="Times New Roman" w:cs="Times New Roman"/>
          <w:bCs/>
          <w:iCs/>
          <w:sz w:val="24"/>
          <w:szCs w:val="24"/>
        </w:rPr>
        <w:sectPr w:rsidR="00030BE5" w:rsidRPr="002D36BD" w:rsidSect="002D36BD">
          <w:pgSz w:w="11906" w:h="16838"/>
          <w:pgMar w:top="851" w:right="851" w:bottom="851" w:left="1134" w:header="709" w:footer="708" w:gutter="0"/>
          <w:cols w:space="708"/>
          <w:docGrid w:linePitch="360"/>
        </w:sectPr>
      </w:pPr>
    </w:p>
    <w:p w14:paraId="269C87A8" w14:textId="0F158569" w:rsidR="00030BE5" w:rsidRDefault="00030BE5" w:rsidP="002D36BD">
      <w:pPr>
        <w:suppressAutoHyphens/>
        <w:spacing w:after="0" w:line="240" w:lineRule="auto"/>
        <w:jc w:val="center"/>
        <w:rPr>
          <w:rFonts w:ascii="Times New Roman" w:hAnsi="Times New Roman" w:cs="Times New Roman"/>
          <w:b/>
          <w:iCs/>
          <w:sz w:val="24"/>
          <w:szCs w:val="24"/>
        </w:rPr>
      </w:pPr>
      <w:r w:rsidRPr="002D36BD">
        <w:rPr>
          <w:rFonts w:ascii="Times New Roman" w:hAnsi="Times New Roman" w:cs="Times New Roman"/>
          <w:b/>
          <w:iCs/>
          <w:sz w:val="24"/>
          <w:szCs w:val="24"/>
        </w:rPr>
        <w:lastRenderedPageBreak/>
        <w:t>4.</w:t>
      </w:r>
      <w:r w:rsidRPr="002D36BD">
        <w:rPr>
          <w:rFonts w:ascii="Times New Roman" w:hAnsi="Times New Roman" w:cs="Times New Roman"/>
          <w:b/>
          <w:iCs/>
          <w:sz w:val="24"/>
          <w:szCs w:val="24"/>
        </w:rPr>
        <w:tab/>
        <w:t>КОНТРОЛЬ И ОЦЕНКА РЕЗУЛЬТАТОВ ОСВОЕНИЯ УЧЕБНОЙ ДИСЦИПЛИНЫ</w:t>
      </w:r>
    </w:p>
    <w:p w14:paraId="47ABC0C5" w14:textId="77777777" w:rsidR="00140A8F" w:rsidRPr="002D36BD" w:rsidRDefault="00140A8F" w:rsidP="002D36BD">
      <w:pPr>
        <w:suppressAutoHyphens/>
        <w:spacing w:after="0" w:line="240" w:lineRule="auto"/>
        <w:jc w:val="center"/>
        <w:rPr>
          <w:rFonts w:ascii="Times New Roman" w:hAnsi="Times New Roman" w:cs="Times New Roman"/>
          <w:b/>
          <w:iCs/>
          <w:sz w:val="24"/>
          <w:szCs w:val="24"/>
        </w:rPr>
      </w:pPr>
    </w:p>
    <w:tbl>
      <w:tblPr>
        <w:tblW w:w="9809"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9"/>
        <w:gridCol w:w="3544"/>
        <w:gridCol w:w="2126"/>
      </w:tblGrid>
      <w:tr w:rsidR="00B31AAB" w:rsidRPr="002D36BD" w14:paraId="6FF19DD2"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917A9" w14:textId="77777777" w:rsidR="00B31AAB" w:rsidRPr="002D36BD" w:rsidRDefault="00B31AAB" w:rsidP="00140A8F">
            <w:pPr>
              <w:spacing w:after="0" w:line="240" w:lineRule="auto"/>
              <w:jc w:val="center"/>
              <w:rPr>
                <w:rFonts w:ascii="Times New Roman" w:hAnsi="Times New Roman" w:cs="Times New Roman"/>
                <w:b/>
                <w:i/>
                <w:sz w:val="24"/>
                <w:szCs w:val="24"/>
              </w:rPr>
            </w:pPr>
            <w:r w:rsidRPr="002D36BD">
              <w:rPr>
                <w:rFonts w:ascii="Times New Roman" w:hAnsi="Times New Roman" w:cs="Times New Roman"/>
                <w:b/>
                <w:i/>
                <w:sz w:val="24"/>
                <w:szCs w:val="24"/>
              </w:rPr>
              <w:t>Результаты обучения</w:t>
            </w:r>
          </w:p>
        </w:tc>
        <w:tc>
          <w:tcPr>
            <w:tcW w:w="567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7A429" w14:textId="118D6383" w:rsidR="00B31AAB" w:rsidRPr="002D36BD" w:rsidRDefault="00B31AAB" w:rsidP="00140A8F">
            <w:pPr>
              <w:spacing w:after="0" w:line="240" w:lineRule="auto"/>
              <w:jc w:val="center"/>
              <w:rPr>
                <w:rFonts w:ascii="Times New Roman" w:hAnsi="Times New Roman" w:cs="Times New Roman"/>
                <w:sz w:val="24"/>
                <w:szCs w:val="24"/>
              </w:rPr>
            </w:pPr>
            <w:r w:rsidRPr="002D36BD">
              <w:rPr>
                <w:rFonts w:ascii="Times New Roman" w:hAnsi="Times New Roman" w:cs="Times New Roman"/>
                <w:b/>
                <w:i/>
                <w:sz w:val="24"/>
                <w:szCs w:val="24"/>
              </w:rPr>
              <w:t>Критерии оценки</w:t>
            </w:r>
          </w:p>
        </w:tc>
      </w:tr>
      <w:tr w:rsidR="00B31AAB" w:rsidRPr="002D36BD" w14:paraId="7AD1A63E"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74E8" w14:textId="77777777" w:rsidR="00B31AAB" w:rsidRPr="002D36BD" w:rsidRDefault="00B31AAB" w:rsidP="00140A8F">
            <w:pPr>
              <w:spacing w:after="0" w:line="240" w:lineRule="auto"/>
              <w:jc w:val="center"/>
              <w:rPr>
                <w:rFonts w:ascii="Times New Roman" w:hAnsi="Times New Roman" w:cs="Times New Roman"/>
                <w:b/>
                <w:sz w:val="24"/>
                <w:szCs w:val="24"/>
              </w:rPr>
            </w:pPr>
            <w:r w:rsidRPr="002D36BD">
              <w:rPr>
                <w:rFonts w:ascii="Times New Roman" w:hAnsi="Times New Roman" w:cs="Times New Roman"/>
                <w:b/>
                <w:sz w:val="24"/>
                <w:szCs w:val="24"/>
              </w:rPr>
              <w:t>Перечень знаний, осваиваемых в рамках дисциплины</w:t>
            </w:r>
          </w:p>
        </w:tc>
      </w:tr>
      <w:tr w:rsidR="00B31AAB" w:rsidRPr="002D36BD" w14:paraId="0EB1D338"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A10B"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52A5FB09" w14:textId="4D2F0FB0"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актуальный профессиональный и социальный контекст поддержания безопасных условий жизнедеятельности, в том числе при возникновении чрезвычайных ситуаций мирного и военного времени; </w:t>
            </w:r>
          </w:p>
          <w:p w14:paraId="449C7285" w14:textId="53B82208"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40E22186" w14:textId="2380F843"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w:t>
            </w:r>
          </w:p>
          <w:p w14:paraId="3E2CD6EA" w14:textId="732D9534"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нормы экологической безопасности при ведении профессиональной деятельности</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2956F" w14:textId="6939641E"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владеет знаниями о безопасных условиях жизнедеятельности, в том числе при возникновении чрезвычайных ситуаций мирного и военного времени; </w:t>
            </w:r>
          </w:p>
          <w:p w14:paraId="021BBECF" w14:textId="02D64C3A"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w:t>
            </w:r>
          </w:p>
          <w:p w14:paraId="7D73CBDC" w14:textId="409609A2" w:rsidR="00B31AAB" w:rsidRPr="002D36BD" w:rsidRDefault="00B31AAB"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ориентируется в  психологических аспектах деятельности трудового коллектива и личности для минимизации опасностей и эффективного управления рисками ЧС  на рабочем месте.</w:t>
            </w:r>
          </w:p>
          <w:p w14:paraId="3DF6DF8A" w14:textId="38789712" w:rsidR="00B31AAB" w:rsidRPr="002D36BD" w:rsidRDefault="00B31AAB" w:rsidP="00140A8F">
            <w:pPr>
              <w:spacing w:after="0" w:line="240" w:lineRule="auto"/>
              <w:ind w:firstLine="203"/>
              <w:rPr>
                <w:rFonts w:ascii="Times New Roman" w:hAnsi="Times New Roman" w:cs="Times New Roman"/>
                <w:sz w:val="24"/>
                <w:szCs w:val="24"/>
              </w:rPr>
            </w:pPr>
            <w:r w:rsidRPr="002D36BD">
              <w:rPr>
                <w:rFonts w:ascii="Times New Roman" w:hAnsi="Times New Roman" w:cs="Times New Roman"/>
                <w:sz w:val="24"/>
                <w:szCs w:val="24"/>
              </w:rPr>
              <w:t>знает нормы экологической безопасности при ведении профессиональной деятельности;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A98D5"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Письменный и устный опрос.</w:t>
            </w:r>
          </w:p>
          <w:p w14:paraId="3CF60C34"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Тестирование.</w:t>
            </w:r>
          </w:p>
          <w:p w14:paraId="463F0526"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7AB56FF9"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Промежуточная аттестация</w:t>
            </w:r>
          </w:p>
          <w:p w14:paraId="1D959640"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53E4619B"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0C723" w14:textId="77777777" w:rsidR="00B31AAB" w:rsidRPr="002D36BD" w:rsidRDefault="00B31AAB" w:rsidP="00140A8F">
            <w:pPr>
              <w:spacing w:after="0" w:line="240" w:lineRule="auto"/>
              <w:jc w:val="center"/>
              <w:rPr>
                <w:rFonts w:ascii="Times New Roman" w:hAnsi="Times New Roman" w:cs="Times New Roman"/>
                <w:sz w:val="24"/>
                <w:szCs w:val="24"/>
                <w:u w:val="single"/>
              </w:rPr>
            </w:pPr>
            <w:r w:rsidRPr="002D36BD">
              <w:rPr>
                <w:rFonts w:ascii="Times New Roman" w:hAnsi="Times New Roman" w:cs="Times New Roman"/>
                <w:b/>
                <w:sz w:val="24"/>
                <w:szCs w:val="24"/>
              </w:rPr>
              <w:t>Перечень умений, осваиваемых в рамках дисциплины</w:t>
            </w:r>
          </w:p>
        </w:tc>
      </w:tr>
      <w:tr w:rsidR="00B31AAB" w:rsidRPr="002D36BD" w14:paraId="0C200873"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81539E"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2B71CC36" w14:textId="49B8F8D0"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47B3F82D" w14:textId="7A7E7D5B"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участвовать в работе коллектива, команды, взаимодействовать с коллегами, руководством, клиентами для создания </w:t>
            </w:r>
            <w:proofErr w:type="spellStart"/>
            <w:r w:rsidRPr="002D36BD">
              <w:rPr>
                <w:rFonts w:ascii="Times New Roman" w:hAnsi="Times New Roman" w:cs="Times New Roman"/>
                <w:sz w:val="24"/>
                <w:szCs w:val="24"/>
              </w:rPr>
              <w:t>человеко</w:t>
            </w:r>
            <w:proofErr w:type="spellEnd"/>
            <w:r w:rsidRPr="002D36BD">
              <w:rPr>
                <w:rFonts w:ascii="Times New Roman" w:hAnsi="Times New Roman" w:cs="Times New Roman"/>
                <w:sz w:val="24"/>
                <w:szCs w:val="24"/>
              </w:rPr>
              <w:t xml:space="preserve"> - и </w:t>
            </w:r>
            <w:proofErr w:type="spellStart"/>
            <w:r w:rsidRPr="002D36BD">
              <w:rPr>
                <w:rFonts w:ascii="Times New Roman" w:hAnsi="Times New Roman" w:cs="Times New Roman"/>
                <w:sz w:val="24"/>
                <w:szCs w:val="24"/>
              </w:rPr>
              <w:t>природо</w:t>
            </w:r>
            <w:proofErr w:type="spellEnd"/>
            <w:r w:rsidRPr="002D36BD">
              <w:rPr>
                <w:rFonts w:ascii="Times New Roman" w:hAnsi="Times New Roman" w:cs="Times New Roman"/>
                <w:sz w:val="24"/>
                <w:szCs w:val="24"/>
              </w:rPr>
              <w:t>-защитной среды осуществления профессиональной деятельности;</w:t>
            </w:r>
          </w:p>
          <w:p w14:paraId="5E44B7E7" w14:textId="3D79AD78"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действовать в чрезвычайных ситуациях мирного и военного времени;</w:t>
            </w:r>
          </w:p>
          <w:p w14:paraId="0D5005CB" w14:textId="7BE76F9E"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соблюдать нормы экологической безопасности на рабочем месте; </w:t>
            </w:r>
          </w:p>
          <w:p w14:paraId="51FAED4D" w14:textId="5E89146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 xml:space="preserve">- </w:t>
            </w:r>
            <w:r w:rsidR="00B31AAB" w:rsidRPr="002D36BD">
              <w:rPr>
                <w:rFonts w:ascii="Times New Roman" w:hAnsi="Times New Roman" w:cs="Times New Roman"/>
                <w:sz w:val="24"/>
                <w:szCs w:val="24"/>
              </w:rPr>
              <w:t>использовать на рабочем месте средства индивидуальной защиты от поражающих факторов при ЧС;</w:t>
            </w:r>
          </w:p>
          <w:p w14:paraId="226E716D" w14:textId="60EDDB5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соблюдать правила поведения и порядок действий населения по сигналам гражданской обороны</w:t>
            </w:r>
          </w:p>
          <w:p w14:paraId="02021CE5" w14:textId="77777777" w:rsidR="00B31AAB" w:rsidRPr="002D36BD" w:rsidRDefault="00B31AAB" w:rsidP="00140A8F">
            <w:pPr>
              <w:spacing w:after="0" w:line="240" w:lineRule="auto"/>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B3CCF" w14:textId="3FA8792A"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 демонстрирует умение выявлять и эффективно искать информацию, необходимую для решения задач и/или проблем поддержания безопасных условий жизнедеятельности, в том числе при возникновении ЧС;</w:t>
            </w:r>
          </w:p>
          <w:p w14:paraId="7DF88CD7" w14:textId="3C79A6EA"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эффективно участвует в работе коллектива, команды, взаимодействует с коллегами, руководством, клиентами для создания </w:t>
            </w:r>
            <w:proofErr w:type="spellStart"/>
            <w:r w:rsidRPr="002D36BD">
              <w:rPr>
                <w:rFonts w:ascii="Times New Roman" w:hAnsi="Times New Roman" w:cs="Times New Roman"/>
                <w:sz w:val="24"/>
                <w:szCs w:val="24"/>
              </w:rPr>
              <w:t>человеко</w:t>
            </w:r>
            <w:proofErr w:type="spellEnd"/>
            <w:r w:rsidRPr="002D36BD">
              <w:rPr>
                <w:rFonts w:ascii="Times New Roman" w:hAnsi="Times New Roman" w:cs="Times New Roman"/>
                <w:sz w:val="24"/>
                <w:szCs w:val="24"/>
              </w:rPr>
              <w:t xml:space="preserve"> - и </w:t>
            </w:r>
            <w:proofErr w:type="spellStart"/>
            <w:r w:rsidRPr="002D36BD">
              <w:rPr>
                <w:rFonts w:ascii="Times New Roman" w:hAnsi="Times New Roman" w:cs="Times New Roman"/>
                <w:sz w:val="24"/>
                <w:szCs w:val="24"/>
              </w:rPr>
              <w:t>природо</w:t>
            </w:r>
            <w:proofErr w:type="spellEnd"/>
            <w:r w:rsidRPr="002D36BD">
              <w:rPr>
                <w:rFonts w:ascii="Times New Roman" w:hAnsi="Times New Roman" w:cs="Times New Roman"/>
                <w:sz w:val="24"/>
                <w:szCs w:val="24"/>
              </w:rPr>
              <w:t>-защитной среды осуществления профессиональной деятельности;</w:t>
            </w:r>
          </w:p>
          <w:p w14:paraId="43401B6D" w14:textId="2004BC0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соблюдает нормы экологической безопасности на </w:t>
            </w:r>
            <w:r w:rsidRPr="002D36BD">
              <w:rPr>
                <w:rFonts w:ascii="Times New Roman" w:hAnsi="Times New Roman" w:cs="Times New Roman"/>
                <w:sz w:val="24"/>
                <w:szCs w:val="24"/>
              </w:rPr>
              <w:lastRenderedPageBreak/>
              <w:t>рабочем месте;</w:t>
            </w:r>
          </w:p>
          <w:p w14:paraId="0D69003D" w14:textId="35EE6176"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правильно использует на рабочем месте средства индивидуальной защиты от поражающих факторов при ЧС</w:t>
            </w:r>
          </w:p>
          <w:p w14:paraId="103ADD42"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правильно соблюдает правила поведения и порядок действий населения по сигналам гражданской обороны</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6F030"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Экспертное наблюдение за ходом выполнения практических работ.</w:t>
            </w:r>
          </w:p>
          <w:p w14:paraId="657938A7"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767F48FD"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0B8F927E"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18295"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t xml:space="preserve">Перечень знаний, осваиваемых в рамках модуля </w:t>
            </w:r>
          </w:p>
          <w:p w14:paraId="43F0E50A" w14:textId="08B40571"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военной службы» (юноши)</w:t>
            </w:r>
          </w:p>
        </w:tc>
      </w:tr>
      <w:tr w:rsidR="00B31AAB" w:rsidRPr="002D36BD" w14:paraId="185162B4"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3A7CB"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2778DD2E" w14:textId="60F8C303"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основы военной безопасности и обороны государства;</w:t>
            </w:r>
          </w:p>
          <w:p w14:paraId="62C9FDA8" w14:textId="323E9FFE"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организацию и порядок призыва граждан на военную службу и поступления на нее в добровольном порядке;</w:t>
            </w:r>
          </w:p>
          <w:p w14:paraId="7A150EF6" w14:textId="5B5E3D42"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основы строевой, огневой и тактической подготовки;</w:t>
            </w:r>
          </w:p>
          <w:p w14:paraId="14EBFA04" w14:textId="52CF8A8C"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область применения получаемых профессиональных знаний при исполнении обязанностей военной службы;</w:t>
            </w:r>
          </w:p>
          <w:p w14:paraId="3BE32EAA" w14:textId="32376640"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боевые традиции Вооруженных Сил России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268C8" w14:textId="09A7A4CC" w:rsidR="00B31AAB" w:rsidRPr="002D36BD" w:rsidRDefault="00F768AF"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знания об основах военной безопасности и обороны государства;</w:t>
            </w:r>
          </w:p>
          <w:p w14:paraId="4C8A90D4" w14:textId="6A8510F7" w:rsidR="00B31AAB" w:rsidRPr="002D36BD" w:rsidRDefault="00F768AF" w:rsidP="00140A8F">
            <w:pPr>
              <w:keepNext/>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не уклоняется от службы в </w:t>
            </w:r>
            <w:r w:rsidR="00140A8F">
              <w:rPr>
                <w:rFonts w:ascii="Times New Roman" w:hAnsi="Times New Roman" w:cs="Times New Roman"/>
                <w:sz w:val="24"/>
                <w:szCs w:val="24"/>
              </w:rPr>
              <w:t xml:space="preserve"> </w:t>
            </w:r>
            <w:r w:rsidR="00B31AAB" w:rsidRPr="002D36BD">
              <w:rPr>
                <w:rFonts w:ascii="Times New Roman" w:hAnsi="Times New Roman" w:cs="Times New Roman"/>
                <w:sz w:val="24"/>
                <w:szCs w:val="24"/>
              </w:rPr>
              <w:t>рядах ВС РФ;</w:t>
            </w:r>
          </w:p>
          <w:p w14:paraId="7AE2FC7D" w14:textId="45458E6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владение основами строевой, огневой и тактической подготовки;</w:t>
            </w:r>
          </w:p>
          <w:p w14:paraId="70FD41B1" w14:textId="5B03E657"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применяет профессиональные знания при исполнении обязанностей военной службы;</w:t>
            </w:r>
          </w:p>
          <w:p w14:paraId="3ECE0DED" w14:textId="77777777" w:rsidR="00B31AAB" w:rsidRPr="002D36BD" w:rsidRDefault="00B31AAB" w:rsidP="00140A8F">
            <w:pPr>
              <w:spacing w:after="0" w:line="240" w:lineRule="auto"/>
              <w:ind w:firstLine="316"/>
              <w:rPr>
                <w:rFonts w:ascii="Times New Roman" w:hAnsi="Times New Roman" w:cs="Times New Roman"/>
                <w:sz w:val="24"/>
                <w:szCs w:val="24"/>
              </w:rPr>
            </w:pPr>
            <w:r w:rsidRPr="002D36BD">
              <w:rPr>
                <w:rFonts w:ascii="Times New Roman" w:hAnsi="Times New Roman" w:cs="Times New Roman"/>
                <w:sz w:val="24"/>
                <w:szCs w:val="24"/>
              </w:rPr>
              <w:t>демонстрирует знания</w:t>
            </w:r>
            <w:r w:rsidRPr="002D36BD">
              <w:rPr>
                <w:rFonts w:ascii="Times New Roman" w:hAnsi="Times New Roman" w:cs="Times New Roman"/>
                <w:color w:val="FF0000"/>
                <w:sz w:val="24"/>
                <w:szCs w:val="24"/>
              </w:rPr>
              <w:t xml:space="preserve"> </w:t>
            </w:r>
            <w:r w:rsidRPr="002D36BD">
              <w:rPr>
                <w:rFonts w:ascii="Times New Roman" w:hAnsi="Times New Roman" w:cs="Times New Roman"/>
                <w:sz w:val="24"/>
                <w:szCs w:val="24"/>
              </w:rPr>
              <w:t>боевых традиций Вооруженных Сил России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F902DC"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Письменный и устный опрос.</w:t>
            </w:r>
          </w:p>
          <w:p w14:paraId="48EF6985"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Тестирование.</w:t>
            </w:r>
          </w:p>
          <w:p w14:paraId="23AFE49E" w14:textId="77777777" w:rsidR="00B31AAB" w:rsidRPr="002D36BD" w:rsidRDefault="00B31AAB"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Оценка результатов выполнения практических работ</w:t>
            </w:r>
          </w:p>
          <w:p w14:paraId="2DE24EF3"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Промежуточная аттестация</w:t>
            </w:r>
          </w:p>
          <w:p w14:paraId="5DFB9A0A" w14:textId="77777777" w:rsidR="00B31AAB" w:rsidRPr="002D36BD" w:rsidRDefault="00B31AAB" w:rsidP="00140A8F">
            <w:pPr>
              <w:spacing w:after="0" w:line="240" w:lineRule="auto"/>
              <w:rPr>
                <w:rFonts w:ascii="Times New Roman" w:hAnsi="Times New Roman" w:cs="Times New Roman"/>
                <w:i/>
                <w:sz w:val="24"/>
                <w:szCs w:val="24"/>
              </w:rPr>
            </w:pPr>
          </w:p>
        </w:tc>
      </w:tr>
      <w:tr w:rsidR="00B31AAB" w:rsidRPr="002D36BD" w14:paraId="27EC5DFC"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44A8B" w14:textId="77777777" w:rsidR="00B31AAB" w:rsidRPr="002D36BD" w:rsidRDefault="00B31AAB" w:rsidP="00140A8F">
            <w:pPr>
              <w:spacing w:after="0" w:line="240" w:lineRule="auto"/>
              <w:jc w:val="center"/>
              <w:rPr>
                <w:rFonts w:ascii="Times New Roman" w:hAnsi="Times New Roman" w:cs="Times New Roman"/>
                <w:sz w:val="24"/>
                <w:szCs w:val="24"/>
                <w:u w:val="single"/>
              </w:rPr>
            </w:pPr>
            <w:r w:rsidRPr="002D36BD">
              <w:rPr>
                <w:rFonts w:ascii="Times New Roman" w:hAnsi="Times New Roman" w:cs="Times New Roman"/>
                <w:b/>
                <w:sz w:val="24"/>
                <w:szCs w:val="24"/>
              </w:rPr>
              <w:t>Перечень умений, осваиваемых в рамках модуля «Основы военной службы» (юноши)</w:t>
            </w:r>
          </w:p>
        </w:tc>
      </w:tr>
      <w:tr w:rsidR="00B31AAB" w:rsidRPr="002D36BD" w14:paraId="133ECC30" w14:textId="77777777" w:rsidTr="00140A8F">
        <w:trPr>
          <w:trHeight w:val="3072"/>
        </w:trPr>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E5BD2"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3A7567DF" w14:textId="515C1E26"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владеть общей физической и строевой подготовкой, навыками обязательной подготовки к военной службе;</w:t>
            </w:r>
          </w:p>
          <w:p w14:paraId="451EB505" w14:textId="3C123CD6"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выполнять мероприятия доврачебной помощи пострадавшим</w:t>
            </w:r>
          </w:p>
          <w:p w14:paraId="461366F2"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898DA" w14:textId="0B8EAE50"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общую физическую и строевую подготовку, навыки обязательной подготовки к военной службе; быстро и правильно выполняет мероприятия первой доврачебной помощи пострадавшим</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CA237"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Экспертное наблюдение за ходом выполнения практических работ.</w:t>
            </w:r>
          </w:p>
          <w:p w14:paraId="09D38916" w14:textId="054860F0" w:rsidR="00B31AAB" w:rsidRPr="00140A8F"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r w:rsidR="00B31AAB" w:rsidRPr="002D36BD" w14:paraId="150601D5"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E73F9"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t xml:space="preserve">Перечень знаний, осваиваемых в рамках модуля </w:t>
            </w:r>
          </w:p>
          <w:p w14:paraId="6B2C13F1" w14:textId="0DE8CDDE"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медицинских знаний» (для девушек)</w:t>
            </w:r>
          </w:p>
        </w:tc>
      </w:tr>
      <w:tr w:rsidR="00B31AAB" w:rsidRPr="002D36BD" w14:paraId="07B9AB09"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116D5"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Знать:</w:t>
            </w:r>
          </w:p>
          <w:p w14:paraId="4D55A3AC" w14:textId="5691068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характеристики поражений организма человека от воздействий опасных факторов;</w:t>
            </w:r>
          </w:p>
          <w:p w14:paraId="6974E376"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классификацию и общие признаки инфекционных заболеваний;</w:t>
            </w:r>
          </w:p>
          <w:p w14:paraId="444707E0" w14:textId="7DB0EB5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факторы формирования здорового образа жизни</w:t>
            </w:r>
          </w:p>
          <w:p w14:paraId="7405E654"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2C863" w14:textId="42E39570"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владеет знаниями о последствиях поражений организма человека от воздействий опасных факторов;</w:t>
            </w:r>
          </w:p>
          <w:p w14:paraId="0ACE576F" w14:textId="0FF81FD7"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демонстрирует приемы оказания первой медико-санитарной помощи, владеет методами доврачебной реанимации;</w:t>
            </w:r>
          </w:p>
          <w:p w14:paraId="28FCEC28" w14:textId="502DF441" w:rsidR="00B31AAB" w:rsidRPr="002D36BD" w:rsidRDefault="00F768AF" w:rsidP="00140A8F">
            <w:pPr>
              <w:spacing w:after="0" w:line="240" w:lineRule="auto"/>
              <w:rPr>
                <w:rFonts w:ascii="Times New Roman" w:hAnsi="Times New Roman" w:cs="Times New Roman"/>
                <w:i/>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правильно классифицирует инфекционные заболевания </w:t>
            </w:r>
            <w:r w:rsidR="00B31AAB" w:rsidRPr="002D36BD">
              <w:rPr>
                <w:rFonts w:ascii="Times New Roman" w:hAnsi="Times New Roman" w:cs="Times New Roman"/>
                <w:sz w:val="24"/>
                <w:szCs w:val="24"/>
              </w:rPr>
              <w:lastRenderedPageBreak/>
              <w:t>демонстрирует знания основ здорового образа жизни</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C822B"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lastRenderedPageBreak/>
              <w:t>Письменный и устный опрос.</w:t>
            </w:r>
          </w:p>
          <w:p w14:paraId="371A519C"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r w:rsidR="00B31AAB" w:rsidRPr="002D36BD" w14:paraId="3FEF3A97" w14:textId="77777777" w:rsidTr="00140A8F">
        <w:tc>
          <w:tcPr>
            <w:tcW w:w="98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269FF" w14:textId="77777777" w:rsidR="00140A8F" w:rsidRDefault="00B31AAB" w:rsidP="00140A8F">
            <w:pPr>
              <w:spacing w:after="0" w:line="240" w:lineRule="auto"/>
              <w:ind w:firstLine="316"/>
              <w:jc w:val="center"/>
              <w:rPr>
                <w:rFonts w:ascii="Times New Roman" w:hAnsi="Times New Roman" w:cs="Times New Roman"/>
                <w:b/>
                <w:sz w:val="24"/>
                <w:szCs w:val="24"/>
              </w:rPr>
            </w:pPr>
            <w:r w:rsidRPr="002D36BD">
              <w:rPr>
                <w:rFonts w:ascii="Times New Roman" w:hAnsi="Times New Roman" w:cs="Times New Roman"/>
                <w:b/>
                <w:sz w:val="24"/>
                <w:szCs w:val="24"/>
              </w:rPr>
              <w:t xml:space="preserve">Перечень умений, осваиваемых в рамках модуля </w:t>
            </w:r>
          </w:p>
          <w:p w14:paraId="78E3382E" w14:textId="55FD7A1C" w:rsidR="00B31AAB" w:rsidRPr="002D36BD" w:rsidRDefault="00B31AAB" w:rsidP="00140A8F">
            <w:pPr>
              <w:spacing w:after="0" w:line="240" w:lineRule="auto"/>
              <w:ind w:firstLine="316"/>
              <w:jc w:val="center"/>
              <w:rPr>
                <w:rFonts w:ascii="Times New Roman" w:hAnsi="Times New Roman" w:cs="Times New Roman"/>
                <w:i/>
                <w:sz w:val="24"/>
                <w:szCs w:val="24"/>
              </w:rPr>
            </w:pPr>
            <w:r w:rsidRPr="002D36BD">
              <w:rPr>
                <w:rFonts w:ascii="Times New Roman" w:hAnsi="Times New Roman" w:cs="Times New Roman"/>
                <w:b/>
                <w:sz w:val="24"/>
                <w:szCs w:val="24"/>
              </w:rPr>
              <w:t>«Основы медицинских знаний» (для девушек)</w:t>
            </w:r>
          </w:p>
        </w:tc>
      </w:tr>
      <w:tr w:rsidR="00B31AAB" w:rsidRPr="002D36BD" w14:paraId="70A81FE6" w14:textId="77777777" w:rsidTr="00140A8F">
        <w:tc>
          <w:tcPr>
            <w:tcW w:w="41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A792B0" w14:textId="77777777" w:rsidR="00B31AAB" w:rsidRPr="002D36BD" w:rsidRDefault="00B31AAB" w:rsidP="00140A8F">
            <w:pPr>
              <w:spacing w:after="0" w:line="240" w:lineRule="auto"/>
              <w:rPr>
                <w:rFonts w:ascii="Times New Roman" w:hAnsi="Times New Roman" w:cs="Times New Roman"/>
                <w:sz w:val="24"/>
                <w:szCs w:val="24"/>
                <w:u w:val="single"/>
              </w:rPr>
            </w:pPr>
            <w:r w:rsidRPr="002D36BD">
              <w:rPr>
                <w:rFonts w:ascii="Times New Roman" w:hAnsi="Times New Roman" w:cs="Times New Roman"/>
                <w:sz w:val="24"/>
                <w:szCs w:val="24"/>
                <w:u w:val="single"/>
              </w:rPr>
              <w:t>Уметь:</w:t>
            </w:r>
          </w:p>
          <w:p w14:paraId="52B34FFD" w14:textId="38FB8E11"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демонстрировать основы оказания первой доврачебной помощи пострадавшим</w:t>
            </w:r>
          </w:p>
          <w:p w14:paraId="441085E3" w14:textId="1C4DC33A"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осуществлять профилактику инфекционных заболеваний;</w:t>
            </w:r>
          </w:p>
          <w:p w14:paraId="48ED1B4C" w14:textId="41537289"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определять показатели здоровья и оценивать физическое состояние</w:t>
            </w:r>
          </w:p>
          <w:p w14:paraId="4B3D178A" w14:textId="77777777" w:rsidR="00B31AAB" w:rsidRPr="002D36BD" w:rsidRDefault="00B31AAB" w:rsidP="00140A8F">
            <w:pPr>
              <w:spacing w:after="0" w:line="240" w:lineRule="auto"/>
              <w:rPr>
                <w:rFonts w:ascii="Times New Roman" w:hAnsi="Times New Roman" w:cs="Times New Roman"/>
                <w:sz w:val="24"/>
                <w:szCs w:val="24"/>
                <w:u w:val="single"/>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71FC" w14:textId="5DFCF57B"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 xml:space="preserve">демонстрирует основы оказания первой доврачебной помощи пострадавшим </w:t>
            </w:r>
          </w:p>
          <w:p w14:paraId="0EFFAFDC" w14:textId="741E0F28"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владеет принципами профилактики инфекционных заболеваний;</w:t>
            </w:r>
          </w:p>
          <w:p w14:paraId="020A5734" w14:textId="4DF7A77F" w:rsidR="00B31AAB" w:rsidRPr="002D36BD" w:rsidRDefault="00F768AF"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 xml:space="preserve">- </w:t>
            </w:r>
            <w:r w:rsidR="00B31AAB" w:rsidRPr="002D36BD">
              <w:rPr>
                <w:rFonts w:ascii="Times New Roman" w:hAnsi="Times New Roman" w:cs="Times New Roman"/>
                <w:sz w:val="24"/>
                <w:szCs w:val="24"/>
              </w:rPr>
              <w:t>определяет показатели здоровья и оценивает физическое состояние</w:t>
            </w:r>
          </w:p>
          <w:p w14:paraId="61C015EB" w14:textId="77777777" w:rsidR="00B31AAB" w:rsidRPr="002D36BD" w:rsidRDefault="00B31AAB" w:rsidP="00140A8F">
            <w:pPr>
              <w:spacing w:after="0" w:line="240" w:lineRule="auto"/>
              <w:ind w:firstLine="316"/>
              <w:rPr>
                <w:rFonts w:ascii="Times New Roman" w:hAnsi="Times New Roman" w:cs="Times New Roman"/>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5C2C6" w14:textId="77777777" w:rsidR="00B31AAB" w:rsidRPr="002D36BD"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Экспертное наблюдение за ходом выполнения практических работ.</w:t>
            </w:r>
          </w:p>
          <w:p w14:paraId="0EF53969" w14:textId="44BB9108" w:rsidR="00B31AAB" w:rsidRPr="00140A8F" w:rsidRDefault="00B31AAB" w:rsidP="00140A8F">
            <w:pPr>
              <w:spacing w:after="0" w:line="240" w:lineRule="auto"/>
              <w:rPr>
                <w:rFonts w:ascii="Times New Roman" w:hAnsi="Times New Roman" w:cs="Times New Roman"/>
                <w:sz w:val="24"/>
                <w:szCs w:val="24"/>
              </w:rPr>
            </w:pPr>
            <w:r w:rsidRPr="002D36BD">
              <w:rPr>
                <w:rFonts w:ascii="Times New Roman" w:hAnsi="Times New Roman" w:cs="Times New Roman"/>
                <w:sz w:val="24"/>
                <w:szCs w:val="24"/>
              </w:rPr>
              <w:t>Оценка результатов выполнения практических работ</w:t>
            </w:r>
          </w:p>
        </w:tc>
      </w:tr>
    </w:tbl>
    <w:p w14:paraId="218367D5" w14:textId="77777777" w:rsidR="00030BE5" w:rsidRPr="002D36BD" w:rsidRDefault="00030BE5" w:rsidP="002D36BD">
      <w:pPr>
        <w:suppressAutoHyphens/>
        <w:spacing w:after="0" w:line="240" w:lineRule="auto"/>
        <w:rPr>
          <w:rFonts w:ascii="Times New Roman" w:hAnsi="Times New Roman" w:cs="Times New Roman"/>
          <w:bCs/>
          <w:iCs/>
          <w:sz w:val="24"/>
          <w:szCs w:val="24"/>
        </w:rPr>
      </w:pPr>
    </w:p>
    <w:p w14:paraId="4607335D" w14:textId="77777777" w:rsidR="00030BE5" w:rsidRPr="002D36BD" w:rsidRDefault="00030BE5" w:rsidP="002D36BD">
      <w:pPr>
        <w:suppressAutoHyphens/>
        <w:spacing w:after="0" w:line="240" w:lineRule="auto"/>
        <w:rPr>
          <w:rFonts w:ascii="Times New Roman" w:hAnsi="Times New Roman" w:cs="Times New Roman"/>
          <w:bCs/>
          <w:iCs/>
          <w:sz w:val="24"/>
          <w:szCs w:val="24"/>
        </w:rPr>
      </w:pPr>
    </w:p>
    <w:sectPr w:rsidR="00030BE5" w:rsidRPr="002D36BD" w:rsidSect="002D36BD">
      <w:pgSz w:w="11906" w:h="16838"/>
      <w:pgMar w:top="851" w:right="851" w:bottom="851" w:left="1134"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C4FF5" w14:textId="77777777" w:rsidR="003B1FD2" w:rsidRDefault="003B1FD2" w:rsidP="00126A96">
      <w:pPr>
        <w:spacing w:after="0" w:line="240" w:lineRule="auto"/>
      </w:pPr>
      <w:r>
        <w:separator/>
      </w:r>
    </w:p>
  </w:endnote>
  <w:endnote w:type="continuationSeparator" w:id="0">
    <w:p w14:paraId="1486CC76" w14:textId="77777777" w:rsidR="003B1FD2" w:rsidRDefault="003B1FD2"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5087FDF3" w:rsidR="00CA6E56" w:rsidRDefault="00CA6E5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separate"/>
    </w:r>
    <w:r>
      <w:rPr>
        <w:rStyle w:val="a5"/>
        <w:rFonts w:eastAsia="Times New Roman"/>
        <w:noProof/>
      </w:rPr>
      <w:t>4</w:t>
    </w:r>
    <w:r>
      <w:rPr>
        <w:rStyle w:val="a5"/>
        <w:rFonts w:eastAsia="Times New Roman"/>
      </w:rPr>
      <w:fldChar w:fldCharType="end"/>
    </w:r>
  </w:p>
  <w:p w14:paraId="7D16FA8D" w14:textId="77777777" w:rsidR="00CA6E56" w:rsidRDefault="00CA6E56" w:rsidP="00FB3D8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CA6E56" w:rsidRDefault="00CA6E56">
    <w:pPr>
      <w:pStyle w:val="a3"/>
      <w:jc w:val="right"/>
    </w:pPr>
    <w:r>
      <w:fldChar w:fldCharType="begin"/>
    </w:r>
    <w:r>
      <w:instrText>PAGE   \* MERGEFORMAT</w:instrText>
    </w:r>
    <w:r>
      <w:fldChar w:fldCharType="separate"/>
    </w:r>
    <w:r w:rsidR="00924F49">
      <w:rPr>
        <w:noProof/>
      </w:rPr>
      <w:t>2</w:t>
    </w:r>
    <w:r>
      <w:rPr>
        <w:noProof/>
      </w:rPr>
      <w:fldChar w:fldCharType="end"/>
    </w:r>
  </w:p>
  <w:p w14:paraId="3F4A1914" w14:textId="77777777" w:rsidR="00CA6E56" w:rsidRDefault="00CA6E5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7E6E0" w14:textId="77777777" w:rsidR="003B1FD2" w:rsidRDefault="003B1FD2" w:rsidP="00126A96">
      <w:pPr>
        <w:spacing w:after="0" w:line="240" w:lineRule="auto"/>
      </w:pPr>
      <w:r>
        <w:separator/>
      </w:r>
    </w:p>
  </w:footnote>
  <w:footnote w:type="continuationSeparator" w:id="0">
    <w:p w14:paraId="2CC77A7F" w14:textId="77777777" w:rsidR="003B1FD2" w:rsidRDefault="003B1FD2"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096ED1"/>
    <w:multiLevelType w:val="multilevel"/>
    <w:tmpl w:val="E48ECB80"/>
    <w:lvl w:ilvl="0">
      <w:start w:val="2"/>
      <w:numFmt w:val="decimal"/>
      <w:lvlText w:val="%1."/>
      <w:lvlJc w:val="left"/>
      <w:pPr>
        <w:ind w:left="450" w:hanging="450"/>
      </w:pPr>
      <w:rPr>
        <w:rFonts w:eastAsiaTheme="minorEastAsia" w:hint="default"/>
        <w:b w:val="0"/>
      </w:rPr>
    </w:lvl>
    <w:lvl w:ilvl="1">
      <w:start w:val="1"/>
      <w:numFmt w:val="decimal"/>
      <w:lvlText w:val="%1.%2."/>
      <w:lvlJc w:val="left"/>
      <w:pPr>
        <w:ind w:left="720" w:hanging="720"/>
      </w:pPr>
      <w:rPr>
        <w:rFonts w:eastAsiaTheme="minorEastAsia" w:hint="default"/>
        <w:b/>
        <w:bCs w:val="0"/>
      </w:rPr>
    </w:lvl>
    <w:lvl w:ilvl="2">
      <w:start w:val="1"/>
      <w:numFmt w:val="decimal"/>
      <w:lvlText w:val="%1.%2.%3."/>
      <w:lvlJc w:val="left"/>
      <w:pPr>
        <w:ind w:left="720" w:hanging="720"/>
      </w:pPr>
      <w:rPr>
        <w:rFonts w:eastAsiaTheme="minorEastAsia" w:hint="default"/>
        <w:b w:val="0"/>
      </w:rPr>
    </w:lvl>
    <w:lvl w:ilvl="3">
      <w:start w:val="1"/>
      <w:numFmt w:val="decimal"/>
      <w:lvlText w:val="%1.%2.%3.%4."/>
      <w:lvlJc w:val="left"/>
      <w:pPr>
        <w:ind w:left="1080" w:hanging="1080"/>
      </w:pPr>
      <w:rPr>
        <w:rFonts w:eastAsiaTheme="minorEastAsia" w:hint="default"/>
        <w:b w:val="0"/>
      </w:rPr>
    </w:lvl>
    <w:lvl w:ilvl="4">
      <w:start w:val="1"/>
      <w:numFmt w:val="decimal"/>
      <w:lvlText w:val="%1.%2.%3.%4.%5."/>
      <w:lvlJc w:val="left"/>
      <w:pPr>
        <w:ind w:left="1080" w:hanging="1080"/>
      </w:pPr>
      <w:rPr>
        <w:rFonts w:eastAsiaTheme="minorEastAsia" w:hint="default"/>
        <w:b w:val="0"/>
      </w:rPr>
    </w:lvl>
    <w:lvl w:ilvl="5">
      <w:start w:val="1"/>
      <w:numFmt w:val="decimal"/>
      <w:lvlText w:val="%1.%2.%3.%4.%5.%6."/>
      <w:lvlJc w:val="left"/>
      <w:pPr>
        <w:ind w:left="1440" w:hanging="1440"/>
      </w:pPr>
      <w:rPr>
        <w:rFonts w:eastAsiaTheme="minorEastAsia" w:hint="default"/>
        <w:b w:val="0"/>
      </w:rPr>
    </w:lvl>
    <w:lvl w:ilvl="6">
      <w:start w:val="1"/>
      <w:numFmt w:val="decimal"/>
      <w:lvlText w:val="%1.%2.%3.%4.%5.%6.%7."/>
      <w:lvlJc w:val="left"/>
      <w:pPr>
        <w:ind w:left="1800" w:hanging="1800"/>
      </w:pPr>
      <w:rPr>
        <w:rFonts w:eastAsiaTheme="minorEastAsia" w:hint="default"/>
        <w:b w:val="0"/>
      </w:rPr>
    </w:lvl>
    <w:lvl w:ilvl="7">
      <w:start w:val="1"/>
      <w:numFmt w:val="decimal"/>
      <w:lvlText w:val="%1.%2.%3.%4.%5.%6.%7.%8."/>
      <w:lvlJc w:val="left"/>
      <w:pPr>
        <w:ind w:left="1800" w:hanging="1800"/>
      </w:pPr>
      <w:rPr>
        <w:rFonts w:eastAsiaTheme="minorEastAsia" w:hint="default"/>
        <w:b w:val="0"/>
      </w:rPr>
    </w:lvl>
    <w:lvl w:ilvl="8">
      <w:start w:val="1"/>
      <w:numFmt w:val="decimal"/>
      <w:lvlText w:val="%1.%2.%3.%4.%5.%6.%7.%8.%9."/>
      <w:lvlJc w:val="left"/>
      <w:pPr>
        <w:ind w:left="2160" w:hanging="2160"/>
      </w:pPr>
      <w:rPr>
        <w:rFonts w:eastAsiaTheme="minorEastAsia" w:hint="default"/>
        <w:b w:val="0"/>
      </w:rPr>
    </w:lvl>
  </w:abstractNum>
  <w:abstractNum w:abstractNumId="11"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21F6C"/>
    <w:multiLevelType w:val="multilevel"/>
    <w:tmpl w:val="64101C22"/>
    <w:lvl w:ilvl="0">
      <w:start w:val="1"/>
      <w:numFmt w:val="decimal"/>
      <w:lvlText w:val="%1."/>
      <w:lvlJc w:val="left"/>
      <w:pPr>
        <w:ind w:left="1440"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921AF9"/>
    <w:multiLevelType w:val="multilevel"/>
    <w:tmpl w:val="CF72C992"/>
    <w:lvl w:ilvl="0">
      <w:start w:val="1"/>
      <w:numFmt w:val="decimal"/>
      <w:lvlText w:val="%1."/>
      <w:lvlJc w:val="left"/>
      <w:pPr>
        <w:tabs>
          <w:tab w:val="left" w:pos="644"/>
        </w:tabs>
        <w:ind w:left="644" w:hanging="360"/>
      </w:pPr>
      <w:rPr>
        <w:b/>
      </w:rPr>
    </w:lvl>
    <w:lvl w:ilvl="1">
      <w:start w:val="1"/>
      <w:numFmt w:val="decimal"/>
      <w:lvlText w:val="%1.%2."/>
      <w:lvlJc w:val="left"/>
      <w:pPr>
        <w:ind w:left="1620" w:hanging="360"/>
      </w:pPr>
      <w:rPr>
        <w:i w:val="0"/>
      </w:rPr>
    </w:lvl>
    <w:lvl w:ilvl="2">
      <w:start w:val="1"/>
      <w:numFmt w:val="decimal"/>
      <w:lvlText w:val="%1.%2.%3."/>
      <w:lvlJc w:val="left"/>
      <w:pPr>
        <w:ind w:left="2956" w:hanging="720"/>
      </w:pPr>
      <w:rPr>
        <w:i w:val="0"/>
      </w:rPr>
    </w:lvl>
    <w:lvl w:ilvl="3">
      <w:start w:val="1"/>
      <w:numFmt w:val="decimal"/>
      <w:lvlText w:val="%1.%2.%3.%4."/>
      <w:lvlJc w:val="left"/>
      <w:pPr>
        <w:ind w:left="3932" w:hanging="720"/>
      </w:pPr>
      <w:rPr>
        <w:i w:val="0"/>
      </w:rPr>
    </w:lvl>
    <w:lvl w:ilvl="4">
      <w:start w:val="1"/>
      <w:numFmt w:val="decimal"/>
      <w:lvlText w:val="%1.%2.%3.%4.%5."/>
      <w:lvlJc w:val="left"/>
      <w:pPr>
        <w:ind w:left="5268" w:hanging="1080"/>
      </w:pPr>
      <w:rPr>
        <w:i w:val="0"/>
      </w:rPr>
    </w:lvl>
    <w:lvl w:ilvl="5">
      <w:start w:val="1"/>
      <w:numFmt w:val="decimal"/>
      <w:lvlText w:val="%1.%2.%3.%4.%5.%6."/>
      <w:lvlJc w:val="left"/>
      <w:pPr>
        <w:ind w:left="6244" w:hanging="1080"/>
      </w:pPr>
      <w:rPr>
        <w:i w:val="0"/>
      </w:rPr>
    </w:lvl>
    <w:lvl w:ilvl="6">
      <w:start w:val="1"/>
      <w:numFmt w:val="decimal"/>
      <w:lvlText w:val="%1.%2.%3.%4.%5.%6.%7."/>
      <w:lvlJc w:val="left"/>
      <w:pPr>
        <w:ind w:left="7580" w:hanging="1440"/>
      </w:pPr>
      <w:rPr>
        <w:i w:val="0"/>
      </w:rPr>
    </w:lvl>
    <w:lvl w:ilvl="7">
      <w:start w:val="1"/>
      <w:numFmt w:val="decimal"/>
      <w:lvlText w:val="%1.%2.%3.%4.%5.%6.%7.%8."/>
      <w:lvlJc w:val="left"/>
      <w:pPr>
        <w:ind w:left="8556" w:hanging="1440"/>
      </w:pPr>
      <w:rPr>
        <w:i w:val="0"/>
      </w:rPr>
    </w:lvl>
    <w:lvl w:ilvl="8">
      <w:start w:val="1"/>
      <w:numFmt w:val="decimal"/>
      <w:lvlText w:val="%1.%2.%3.%4.%5.%6.%7.%8.%9."/>
      <w:lvlJc w:val="left"/>
      <w:pPr>
        <w:ind w:left="9892" w:hanging="1800"/>
      </w:pPr>
      <w:rPr>
        <w:i w:val="0"/>
      </w:rPr>
    </w:lvl>
  </w:abstractNum>
  <w:abstractNum w:abstractNumId="23"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690BC6"/>
    <w:multiLevelType w:val="multilevel"/>
    <w:tmpl w:val="4B349C74"/>
    <w:lvl w:ilvl="0">
      <w:start w:val="1"/>
      <w:numFmt w:val="decimal"/>
      <w:lvlText w:val="%1."/>
      <w:lvlJc w:val="left"/>
      <w:pPr>
        <w:ind w:left="119" w:hanging="288"/>
        <w:jc w:val="right"/>
      </w:pPr>
      <w:rPr>
        <w:rFonts w:hint="default"/>
        <w:b/>
        <w:bCs/>
        <w:w w:val="100"/>
        <w:lang w:val="ru-RU" w:eastAsia="en-US" w:bidi="ar-SA"/>
      </w:rPr>
    </w:lvl>
    <w:lvl w:ilvl="1">
      <w:start w:val="1"/>
      <w:numFmt w:val="decimal"/>
      <w:lvlText w:val="%1.%2."/>
      <w:lvlJc w:val="left"/>
      <w:pPr>
        <w:ind w:left="541" w:hanging="422"/>
      </w:pPr>
      <w:rPr>
        <w:rFonts w:hint="default"/>
        <w:b/>
        <w:bCs/>
        <w:w w:val="100"/>
        <w:lang w:val="ru-RU" w:eastAsia="en-US" w:bidi="ar-SA"/>
      </w:rPr>
    </w:lvl>
    <w:lvl w:ilvl="2">
      <w:numFmt w:val="bullet"/>
      <w:lvlText w:val="•"/>
      <w:lvlJc w:val="left"/>
      <w:pPr>
        <w:ind w:left="1547" w:hanging="422"/>
      </w:pPr>
      <w:rPr>
        <w:rFonts w:hint="default"/>
        <w:lang w:val="ru-RU" w:eastAsia="en-US" w:bidi="ar-SA"/>
      </w:rPr>
    </w:lvl>
    <w:lvl w:ilvl="3">
      <w:numFmt w:val="bullet"/>
      <w:lvlText w:val="•"/>
      <w:lvlJc w:val="left"/>
      <w:pPr>
        <w:ind w:left="2554" w:hanging="422"/>
      </w:pPr>
      <w:rPr>
        <w:rFonts w:hint="default"/>
        <w:lang w:val="ru-RU" w:eastAsia="en-US" w:bidi="ar-SA"/>
      </w:rPr>
    </w:lvl>
    <w:lvl w:ilvl="4">
      <w:numFmt w:val="bullet"/>
      <w:lvlText w:val="•"/>
      <w:lvlJc w:val="left"/>
      <w:pPr>
        <w:ind w:left="3561" w:hanging="422"/>
      </w:pPr>
      <w:rPr>
        <w:rFonts w:hint="default"/>
        <w:lang w:val="ru-RU" w:eastAsia="en-US" w:bidi="ar-SA"/>
      </w:rPr>
    </w:lvl>
    <w:lvl w:ilvl="5">
      <w:numFmt w:val="bullet"/>
      <w:lvlText w:val="•"/>
      <w:lvlJc w:val="left"/>
      <w:pPr>
        <w:ind w:left="4568" w:hanging="422"/>
      </w:pPr>
      <w:rPr>
        <w:rFonts w:hint="default"/>
        <w:lang w:val="ru-RU" w:eastAsia="en-US" w:bidi="ar-SA"/>
      </w:rPr>
    </w:lvl>
    <w:lvl w:ilvl="6">
      <w:numFmt w:val="bullet"/>
      <w:lvlText w:val="•"/>
      <w:lvlJc w:val="left"/>
      <w:pPr>
        <w:ind w:left="5575" w:hanging="422"/>
      </w:pPr>
      <w:rPr>
        <w:rFonts w:hint="default"/>
        <w:lang w:val="ru-RU" w:eastAsia="en-US" w:bidi="ar-SA"/>
      </w:rPr>
    </w:lvl>
    <w:lvl w:ilvl="7">
      <w:numFmt w:val="bullet"/>
      <w:lvlText w:val="•"/>
      <w:lvlJc w:val="left"/>
      <w:pPr>
        <w:ind w:left="6582" w:hanging="422"/>
      </w:pPr>
      <w:rPr>
        <w:rFonts w:hint="default"/>
        <w:lang w:val="ru-RU" w:eastAsia="en-US" w:bidi="ar-SA"/>
      </w:rPr>
    </w:lvl>
    <w:lvl w:ilvl="8">
      <w:numFmt w:val="bullet"/>
      <w:lvlText w:val="•"/>
      <w:lvlJc w:val="left"/>
      <w:pPr>
        <w:ind w:left="7589" w:hanging="422"/>
      </w:pPr>
      <w:rPr>
        <w:rFonts w:hint="default"/>
        <w:lang w:val="ru-RU" w:eastAsia="en-US" w:bidi="ar-SA"/>
      </w:rPr>
    </w:lvl>
  </w:abstractNum>
  <w:abstractNum w:abstractNumId="25"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num w:numId="1">
    <w:abstractNumId w:val="3"/>
  </w:num>
  <w:num w:numId="2">
    <w:abstractNumId w:val="29"/>
  </w:num>
  <w:num w:numId="3">
    <w:abstractNumId w:val="4"/>
  </w:num>
  <w:num w:numId="4">
    <w:abstractNumId w:val="1"/>
  </w:num>
  <w:num w:numId="5">
    <w:abstractNumId w:val="5"/>
  </w:num>
  <w:num w:numId="6">
    <w:abstractNumId w:val="8"/>
  </w:num>
  <w:num w:numId="7">
    <w:abstractNumId w:val="20"/>
  </w:num>
  <w:num w:numId="8">
    <w:abstractNumId w:val="12"/>
  </w:num>
  <w:num w:numId="9">
    <w:abstractNumId w:val="11"/>
  </w:num>
  <w:num w:numId="10">
    <w:abstractNumId w:val="2"/>
  </w:num>
  <w:num w:numId="11">
    <w:abstractNumId w:val="16"/>
  </w:num>
  <w:num w:numId="12">
    <w:abstractNumId w:val="27"/>
  </w:num>
  <w:num w:numId="13">
    <w:abstractNumId w:val="0"/>
  </w:num>
  <w:num w:numId="14">
    <w:abstractNumId w:val="30"/>
  </w:num>
  <w:num w:numId="15">
    <w:abstractNumId w:val="23"/>
  </w:num>
  <w:num w:numId="16">
    <w:abstractNumId w:val="15"/>
  </w:num>
  <w:num w:numId="17">
    <w:abstractNumId w:val="17"/>
  </w:num>
  <w:num w:numId="18">
    <w:abstractNumId w:val="14"/>
  </w:num>
  <w:num w:numId="19">
    <w:abstractNumId w:val="26"/>
  </w:num>
  <w:num w:numId="20">
    <w:abstractNumId w:val="13"/>
  </w:num>
  <w:num w:numId="21">
    <w:abstractNumId w:val="6"/>
  </w:num>
  <w:num w:numId="22">
    <w:abstractNumId w:val="7"/>
  </w:num>
  <w:num w:numId="23">
    <w:abstractNumId w:val="18"/>
  </w:num>
  <w:num w:numId="24">
    <w:abstractNumId w:val="31"/>
  </w:num>
  <w:num w:numId="25">
    <w:abstractNumId w:val="28"/>
  </w:num>
  <w:num w:numId="26">
    <w:abstractNumId w:val="32"/>
  </w:num>
  <w:num w:numId="27">
    <w:abstractNumId w:val="21"/>
  </w:num>
  <w:num w:numId="28">
    <w:abstractNumId w:val="9"/>
  </w:num>
  <w:num w:numId="29">
    <w:abstractNumId w:val="25"/>
  </w:num>
  <w:num w:numId="30">
    <w:abstractNumId w:val="24"/>
  </w:num>
  <w:num w:numId="31">
    <w:abstractNumId w:val="10"/>
  </w:num>
  <w:num w:numId="32">
    <w:abstractNumId w:val="19"/>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138F"/>
    <w:rsid w:val="00001941"/>
    <w:rsid w:val="00030BE5"/>
    <w:rsid w:val="00032657"/>
    <w:rsid w:val="00040481"/>
    <w:rsid w:val="000408B2"/>
    <w:rsid w:val="0006562A"/>
    <w:rsid w:val="000B0F94"/>
    <w:rsid w:val="000B116A"/>
    <w:rsid w:val="000D0E60"/>
    <w:rsid w:val="000D5175"/>
    <w:rsid w:val="00114A3C"/>
    <w:rsid w:val="00126A96"/>
    <w:rsid w:val="00140A8F"/>
    <w:rsid w:val="001503D5"/>
    <w:rsid w:val="00151540"/>
    <w:rsid w:val="001571DB"/>
    <w:rsid w:val="00166DE3"/>
    <w:rsid w:val="00175DF1"/>
    <w:rsid w:val="0018045C"/>
    <w:rsid w:val="001A3E23"/>
    <w:rsid w:val="001A622F"/>
    <w:rsid w:val="001B1DC6"/>
    <w:rsid w:val="001E60A3"/>
    <w:rsid w:val="001F0830"/>
    <w:rsid w:val="001F2B71"/>
    <w:rsid w:val="001F7A35"/>
    <w:rsid w:val="00214D28"/>
    <w:rsid w:val="00244224"/>
    <w:rsid w:val="0024467B"/>
    <w:rsid w:val="00247181"/>
    <w:rsid w:val="00253D8C"/>
    <w:rsid w:val="0025645B"/>
    <w:rsid w:val="002647B4"/>
    <w:rsid w:val="00265C68"/>
    <w:rsid w:val="00290029"/>
    <w:rsid w:val="002B3552"/>
    <w:rsid w:val="002C1F2F"/>
    <w:rsid w:val="002C4F4B"/>
    <w:rsid w:val="002D36BD"/>
    <w:rsid w:val="002E4C55"/>
    <w:rsid w:val="002F6670"/>
    <w:rsid w:val="00311C9D"/>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1FD2"/>
    <w:rsid w:val="003B3E8D"/>
    <w:rsid w:val="003E3144"/>
    <w:rsid w:val="003E6850"/>
    <w:rsid w:val="003F1D86"/>
    <w:rsid w:val="003F2BF4"/>
    <w:rsid w:val="00433CD0"/>
    <w:rsid w:val="00440BB0"/>
    <w:rsid w:val="00460CE1"/>
    <w:rsid w:val="00462D10"/>
    <w:rsid w:val="00472716"/>
    <w:rsid w:val="0048653A"/>
    <w:rsid w:val="00487251"/>
    <w:rsid w:val="004A5D58"/>
    <w:rsid w:val="004C1893"/>
    <w:rsid w:val="004C4BC5"/>
    <w:rsid w:val="004F301B"/>
    <w:rsid w:val="00502303"/>
    <w:rsid w:val="005171CD"/>
    <w:rsid w:val="00545ECF"/>
    <w:rsid w:val="005802C2"/>
    <w:rsid w:val="00594EA5"/>
    <w:rsid w:val="00595EC9"/>
    <w:rsid w:val="005B5802"/>
    <w:rsid w:val="005D3323"/>
    <w:rsid w:val="005E4C3E"/>
    <w:rsid w:val="005E5B34"/>
    <w:rsid w:val="00601B0A"/>
    <w:rsid w:val="00605294"/>
    <w:rsid w:val="00605A68"/>
    <w:rsid w:val="00605CAA"/>
    <w:rsid w:val="00611BA4"/>
    <w:rsid w:val="006173B6"/>
    <w:rsid w:val="006239CE"/>
    <w:rsid w:val="00641EEF"/>
    <w:rsid w:val="00654C27"/>
    <w:rsid w:val="00662653"/>
    <w:rsid w:val="006713AC"/>
    <w:rsid w:val="00676817"/>
    <w:rsid w:val="006A16C3"/>
    <w:rsid w:val="006A35AC"/>
    <w:rsid w:val="006A44CF"/>
    <w:rsid w:val="006A687A"/>
    <w:rsid w:val="006C2A76"/>
    <w:rsid w:val="006E3B11"/>
    <w:rsid w:val="00713270"/>
    <w:rsid w:val="00720C93"/>
    <w:rsid w:val="00724E71"/>
    <w:rsid w:val="007365AB"/>
    <w:rsid w:val="00742985"/>
    <w:rsid w:val="00745AC9"/>
    <w:rsid w:val="007462F6"/>
    <w:rsid w:val="00764DBF"/>
    <w:rsid w:val="007700D4"/>
    <w:rsid w:val="00791245"/>
    <w:rsid w:val="00793CEB"/>
    <w:rsid w:val="007955CA"/>
    <w:rsid w:val="007B207F"/>
    <w:rsid w:val="007D2A33"/>
    <w:rsid w:val="007E174B"/>
    <w:rsid w:val="007F4A3D"/>
    <w:rsid w:val="00801E2D"/>
    <w:rsid w:val="0080297F"/>
    <w:rsid w:val="00803845"/>
    <w:rsid w:val="00833845"/>
    <w:rsid w:val="00842FFF"/>
    <w:rsid w:val="00852266"/>
    <w:rsid w:val="008621A8"/>
    <w:rsid w:val="00867506"/>
    <w:rsid w:val="008962FA"/>
    <w:rsid w:val="008A4C20"/>
    <w:rsid w:val="008C2A9D"/>
    <w:rsid w:val="008C44A4"/>
    <w:rsid w:val="008E29DB"/>
    <w:rsid w:val="008F195E"/>
    <w:rsid w:val="008F5F22"/>
    <w:rsid w:val="00916AF5"/>
    <w:rsid w:val="00924249"/>
    <w:rsid w:val="00924F49"/>
    <w:rsid w:val="009257FC"/>
    <w:rsid w:val="009606E7"/>
    <w:rsid w:val="009738C2"/>
    <w:rsid w:val="009B0380"/>
    <w:rsid w:val="009B2941"/>
    <w:rsid w:val="009D7C35"/>
    <w:rsid w:val="009F1AFE"/>
    <w:rsid w:val="009F7F90"/>
    <w:rsid w:val="00A02828"/>
    <w:rsid w:val="00A254EC"/>
    <w:rsid w:val="00A44E49"/>
    <w:rsid w:val="00A51A81"/>
    <w:rsid w:val="00A62690"/>
    <w:rsid w:val="00A706B8"/>
    <w:rsid w:val="00A803D2"/>
    <w:rsid w:val="00AD2BC4"/>
    <w:rsid w:val="00AE7482"/>
    <w:rsid w:val="00B047C4"/>
    <w:rsid w:val="00B14FB6"/>
    <w:rsid w:val="00B31AAB"/>
    <w:rsid w:val="00B524E9"/>
    <w:rsid w:val="00B538A5"/>
    <w:rsid w:val="00B56B11"/>
    <w:rsid w:val="00B61123"/>
    <w:rsid w:val="00B75875"/>
    <w:rsid w:val="00BB1D62"/>
    <w:rsid w:val="00BE5B6A"/>
    <w:rsid w:val="00BE5F1F"/>
    <w:rsid w:val="00BF3C16"/>
    <w:rsid w:val="00C40425"/>
    <w:rsid w:val="00C50142"/>
    <w:rsid w:val="00C5138F"/>
    <w:rsid w:val="00C63903"/>
    <w:rsid w:val="00C77573"/>
    <w:rsid w:val="00C77654"/>
    <w:rsid w:val="00C91AFF"/>
    <w:rsid w:val="00CA6E56"/>
    <w:rsid w:val="00CB2640"/>
    <w:rsid w:val="00CB4759"/>
    <w:rsid w:val="00CD3BFE"/>
    <w:rsid w:val="00CD7AD5"/>
    <w:rsid w:val="00CF20D3"/>
    <w:rsid w:val="00D12BB8"/>
    <w:rsid w:val="00D30671"/>
    <w:rsid w:val="00D3474D"/>
    <w:rsid w:val="00D34FE3"/>
    <w:rsid w:val="00D43625"/>
    <w:rsid w:val="00D43DF5"/>
    <w:rsid w:val="00D50294"/>
    <w:rsid w:val="00D53985"/>
    <w:rsid w:val="00D77270"/>
    <w:rsid w:val="00D812AA"/>
    <w:rsid w:val="00DB6AB2"/>
    <w:rsid w:val="00DB793F"/>
    <w:rsid w:val="00DD75AE"/>
    <w:rsid w:val="00DF357F"/>
    <w:rsid w:val="00E22038"/>
    <w:rsid w:val="00E2638A"/>
    <w:rsid w:val="00E326ED"/>
    <w:rsid w:val="00E352E3"/>
    <w:rsid w:val="00E4438B"/>
    <w:rsid w:val="00E63813"/>
    <w:rsid w:val="00E769B5"/>
    <w:rsid w:val="00E83F66"/>
    <w:rsid w:val="00EA24A0"/>
    <w:rsid w:val="00EA2859"/>
    <w:rsid w:val="00EA3351"/>
    <w:rsid w:val="00EC4EE3"/>
    <w:rsid w:val="00ED275F"/>
    <w:rsid w:val="00ED5088"/>
    <w:rsid w:val="00ED6C66"/>
    <w:rsid w:val="00F2635D"/>
    <w:rsid w:val="00F2794C"/>
    <w:rsid w:val="00F5455A"/>
    <w:rsid w:val="00F6484C"/>
    <w:rsid w:val="00F64A16"/>
    <w:rsid w:val="00F67A90"/>
    <w:rsid w:val="00F73A2F"/>
    <w:rsid w:val="00F768AF"/>
    <w:rsid w:val="00F86D2D"/>
    <w:rsid w:val="00F96201"/>
    <w:rsid w:val="00FB3D8F"/>
    <w:rsid w:val="00FC7E2E"/>
    <w:rsid w:val="00FE5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A527B"/>
  <w15:docId w15:val="{EDEF7433-0DF9-456C-828F-58229B8B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E4438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uiPriority w:val="99"/>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character" w:customStyle="1" w:styleId="30">
    <w:name w:val="Заголовок 3 Знак"/>
    <w:basedOn w:val="a0"/>
    <w:link w:val="3"/>
    <w:uiPriority w:val="9"/>
    <w:semiHidden/>
    <w:rsid w:val="00E4438B"/>
    <w:rPr>
      <w:rFonts w:asciiTheme="majorHAnsi" w:eastAsiaTheme="majorEastAsia" w:hAnsiTheme="majorHAnsi" w:cstheme="majorBidi"/>
      <w:color w:val="243F60" w:themeColor="accent1" w:themeShade="7F"/>
      <w:sz w:val="24"/>
      <w:szCs w:val="24"/>
    </w:rPr>
  </w:style>
  <w:style w:type="paragraph" w:customStyle="1" w:styleId="Footnote">
    <w:name w:val="Footnote"/>
    <w:basedOn w:val="a"/>
    <w:rsid w:val="00460CE1"/>
    <w:pPr>
      <w:spacing w:after="0" w:line="240" w:lineRule="auto"/>
    </w:pPr>
    <w:rPr>
      <w:rFonts w:ascii="Times New Roman" w:eastAsia="Times New Roman" w:hAnsi="Times New Roman" w:cs="Times New Roman"/>
      <w:color w:val="000000"/>
      <w:sz w:val="20"/>
      <w:szCs w:val="20"/>
    </w:rPr>
  </w:style>
  <w:style w:type="paragraph" w:customStyle="1" w:styleId="11">
    <w:name w:val="Обычный1"/>
    <w:rsid w:val="00460CE1"/>
    <w:pPr>
      <w:spacing w:after="0" w:line="240" w:lineRule="auto"/>
    </w:pPr>
    <w:rPr>
      <w:rFonts w:ascii="Calibri" w:eastAsia="Times New Roman" w:hAnsi="Calibri" w:cs="Times New Roman"/>
      <w:color w:val="000000"/>
      <w:szCs w:val="20"/>
    </w:rPr>
  </w:style>
  <w:style w:type="paragraph" w:customStyle="1" w:styleId="12">
    <w:name w:val="Выделение1"/>
    <w:rsid w:val="00460CE1"/>
    <w:pPr>
      <w:spacing w:after="0" w:line="240" w:lineRule="auto"/>
    </w:pPr>
    <w:rPr>
      <w:rFonts w:ascii="Calibri" w:eastAsia="Times New Roman" w:hAnsi="Calibri" w:cs="Times New Roman"/>
      <w:i/>
      <w:color w:val="000000"/>
      <w:sz w:val="20"/>
      <w:szCs w:val="20"/>
    </w:rPr>
  </w:style>
  <w:style w:type="paragraph" w:customStyle="1" w:styleId="2">
    <w:name w:val="Гиперссылка2"/>
    <w:link w:val="af"/>
    <w:rsid w:val="00B31AAB"/>
    <w:pPr>
      <w:spacing w:after="0" w:line="240" w:lineRule="auto"/>
    </w:pPr>
    <w:rPr>
      <w:rFonts w:ascii="Calibri" w:eastAsia="Times New Roman" w:hAnsi="Calibri" w:cs="Times New Roman"/>
      <w:color w:val="0000FF"/>
      <w:sz w:val="20"/>
      <w:szCs w:val="20"/>
      <w:u w:val="single"/>
    </w:rPr>
  </w:style>
  <w:style w:type="character" w:styleId="af">
    <w:name w:val="Hyperlink"/>
    <w:link w:val="2"/>
    <w:rsid w:val="00B31AAB"/>
    <w:rPr>
      <w:rFonts w:ascii="Calibri" w:eastAsia="Times New Roman" w:hAnsi="Calibri" w:cs="Times New Roman"/>
      <w:color w:val="0000FF"/>
      <w:sz w:val="20"/>
      <w:szCs w:val="20"/>
      <w:u w:val="single"/>
    </w:rPr>
  </w:style>
  <w:style w:type="character" w:customStyle="1" w:styleId="a8">
    <w:name w:val="Абзац списка Знак"/>
    <w:link w:val="a7"/>
    <w:rsid w:val="00B31AAB"/>
  </w:style>
  <w:style w:type="paragraph" w:styleId="af0">
    <w:name w:val="Balloon Text"/>
    <w:basedOn w:val="a"/>
    <w:link w:val="af1"/>
    <w:uiPriority w:val="99"/>
    <w:semiHidden/>
    <w:unhideWhenUsed/>
    <w:rsid w:val="00C50142"/>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501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633696">
      <w:bodyDiv w:val="1"/>
      <w:marLeft w:val="0"/>
      <w:marRight w:val="0"/>
      <w:marTop w:val="0"/>
      <w:marBottom w:val="0"/>
      <w:divBdr>
        <w:top w:val="none" w:sz="0" w:space="0" w:color="auto"/>
        <w:left w:val="none" w:sz="0" w:space="0" w:color="auto"/>
        <w:bottom w:val="none" w:sz="0" w:space="0" w:color="auto"/>
        <w:right w:val="none" w:sz="0" w:space="0" w:color="auto"/>
      </w:divBdr>
    </w:div>
    <w:div w:id="73959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cademia-moscow.ru/catalogue/5540/6922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31103.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www.mch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261A6-40AA-4F48-90AE-982F4BFD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15</Pages>
  <Words>3825</Words>
  <Characters>21808</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30</cp:revision>
  <cp:lastPrinted>2025-02-12T14:20:00Z</cp:lastPrinted>
  <dcterms:created xsi:type="dcterms:W3CDTF">2023-09-27T14:54:00Z</dcterms:created>
  <dcterms:modified xsi:type="dcterms:W3CDTF">2026-03-12T13:55:00Z</dcterms:modified>
</cp:coreProperties>
</file>